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D2E" w:rsidRPr="00906CDF" w:rsidRDefault="00A04481">
      <w:pPr>
        <w:jc w:val="center"/>
        <w:rPr>
          <w:rFonts w:ascii="黑体" w:eastAsia="黑体" w:hAnsi="黑体" w:cs="宋体"/>
          <w:bCs/>
          <w:sz w:val="36"/>
          <w:szCs w:val="36"/>
        </w:rPr>
      </w:pPr>
      <w:r w:rsidRPr="00906CDF">
        <w:rPr>
          <w:rFonts w:ascii="黑体" w:eastAsia="黑体" w:hAnsi="黑体" w:cs="宋体" w:hint="eastAsia"/>
          <w:bCs/>
          <w:sz w:val="36"/>
          <w:szCs w:val="36"/>
        </w:rPr>
        <w:t>中国织金洞世界地质公园（贵州）</w:t>
      </w:r>
    </w:p>
    <w:p w:rsidR="006E6D2E" w:rsidRPr="00906CDF" w:rsidRDefault="00A04481">
      <w:pPr>
        <w:jc w:val="center"/>
        <w:rPr>
          <w:rFonts w:ascii="黑体" w:eastAsia="黑体" w:hAnsi="黑体" w:cs="宋体"/>
          <w:bCs/>
          <w:sz w:val="32"/>
          <w:szCs w:val="32"/>
        </w:rPr>
      </w:pPr>
      <w:r w:rsidRPr="00906CDF">
        <w:rPr>
          <w:rFonts w:ascii="黑体" w:eastAsia="黑体" w:hAnsi="黑体" w:cs="宋体" w:hint="eastAsia"/>
          <w:bCs/>
          <w:sz w:val="32"/>
          <w:szCs w:val="32"/>
        </w:rPr>
        <w:t>2020年工作总结</w:t>
      </w:r>
    </w:p>
    <w:p w:rsidR="006E6D2E" w:rsidRDefault="00A04481">
      <w:pPr>
        <w:spacing w:line="600" w:lineRule="exact"/>
        <w:rPr>
          <w:rFonts w:ascii="宋体" w:eastAsia="宋体" w:hAnsi="宋体" w:cs="宋体"/>
          <w:b/>
          <w:bCs/>
          <w:color w:val="000000"/>
          <w:sz w:val="24"/>
        </w:rPr>
      </w:pPr>
      <w:r>
        <w:rPr>
          <w:rFonts w:ascii="宋体" w:eastAsia="宋体" w:hAnsi="宋体" w:cs="宋体" w:hint="eastAsia"/>
          <w:b/>
          <w:bCs/>
          <w:color w:val="000000"/>
          <w:sz w:val="24"/>
        </w:rPr>
        <w:t>1.公园属地</w:t>
      </w:r>
    </w:p>
    <w:p w:rsidR="006E6D2E" w:rsidRDefault="00A04481">
      <w:pPr>
        <w:spacing w:line="600" w:lineRule="exact"/>
        <w:ind w:firstLineChars="200" w:firstLine="482"/>
        <w:rPr>
          <w:rFonts w:ascii="仿宋" w:eastAsia="仿宋" w:hAnsi="仿宋" w:cs="仿宋"/>
          <w:b/>
          <w:bCs/>
          <w:color w:val="000000"/>
          <w:sz w:val="24"/>
        </w:rPr>
      </w:pPr>
      <w:r>
        <w:rPr>
          <w:rFonts w:ascii="仿宋" w:eastAsia="仿宋" w:hAnsi="仿宋" w:cs="仿宋" w:hint="eastAsia"/>
          <w:b/>
          <w:bCs/>
          <w:color w:val="000000"/>
          <w:sz w:val="24"/>
        </w:rPr>
        <w:t>地质公园名称、国家、区域网络：</w:t>
      </w:r>
    </w:p>
    <w:p w:rsidR="006E6D2E" w:rsidRDefault="00A04481">
      <w:pPr>
        <w:spacing w:line="600" w:lineRule="exact"/>
        <w:ind w:firstLineChars="200" w:firstLine="480"/>
        <w:rPr>
          <w:rFonts w:ascii="仿宋" w:eastAsia="仿宋" w:hAnsi="仿宋" w:cs="仿宋"/>
          <w:color w:val="000000"/>
          <w:sz w:val="24"/>
        </w:rPr>
      </w:pPr>
      <w:r>
        <w:rPr>
          <w:rFonts w:ascii="仿宋" w:eastAsia="仿宋" w:hAnsi="仿宋" w:cs="仿宋" w:hint="eastAsia"/>
          <w:color w:val="000000"/>
          <w:sz w:val="24"/>
        </w:rPr>
        <w:t>织金洞联合国教科文组织世界地质公园/中国/亚太世界地质公园网络</w:t>
      </w:r>
    </w:p>
    <w:p w:rsidR="00BF5FEA" w:rsidRDefault="00180264" w:rsidP="00BF5FEA">
      <w:pPr>
        <w:spacing w:line="600" w:lineRule="exact"/>
        <w:ind w:firstLineChars="200" w:firstLine="482"/>
        <w:rPr>
          <w:rFonts w:ascii="仿宋_GB2312" w:eastAsia="仿宋_GB2312" w:hAnsi="黑体" w:cs="宋体"/>
          <w:bCs/>
          <w:kern w:val="0"/>
          <w:sz w:val="24"/>
        </w:rPr>
      </w:pPr>
      <w:r>
        <w:rPr>
          <w:rFonts w:ascii="仿宋_GB2312" w:eastAsia="仿宋_GB2312" w:hAnsi="黑体" w:cs="宋体" w:hint="eastAsia"/>
          <w:b/>
          <w:noProof/>
          <w:kern w:val="0"/>
          <w:sz w:val="24"/>
        </w:rPr>
        <w:drawing>
          <wp:anchor distT="0" distB="0" distL="114300" distR="114300" simplePos="0" relativeHeight="251660288" behindDoc="0" locked="0" layoutInCell="1" allowOverlap="1">
            <wp:simplePos x="0" y="0"/>
            <wp:positionH relativeFrom="column">
              <wp:posOffset>254000</wp:posOffset>
            </wp:positionH>
            <wp:positionV relativeFrom="paragraph">
              <wp:posOffset>488315</wp:posOffset>
            </wp:positionV>
            <wp:extent cx="5269230" cy="3510915"/>
            <wp:effectExtent l="19050" t="0" r="7620" b="0"/>
            <wp:wrapSquare wrapText="bothSides"/>
            <wp:docPr id="1" name="图片 1" descr="C:\Users\Administrator\Desktop\微信图片_202012281136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微信图片_20201228113624.jpg"/>
                    <pic:cNvPicPr>
                      <a:picLocks noChangeAspect="1" noChangeArrowheads="1"/>
                    </pic:cNvPicPr>
                  </pic:nvPicPr>
                  <pic:blipFill>
                    <a:blip r:embed="rId8" cstate="print"/>
                    <a:srcRect/>
                    <a:stretch>
                      <a:fillRect/>
                    </a:stretch>
                  </pic:blipFill>
                  <pic:spPr bwMode="auto">
                    <a:xfrm>
                      <a:off x="0" y="0"/>
                      <a:ext cx="5269230" cy="3510915"/>
                    </a:xfrm>
                    <a:prstGeom prst="rect">
                      <a:avLst/>
                    </a:prstGeom>
                    <a:noFill/>
                    <a:ln w="9525">
                      <a:noFill/>
                      <a:miter lim="800000"/>
                      <a:headEnd/>
                      <a:tailEnd/>
                    </a:ln>
                  </pic:spPr>
                </pic:pic>
              </a:graphicData>
            </a:graphic>
          </wp:anchor>
        </w:drawing>
      </w:r>
      <w:r w:rsidR="00A04481">
        <w:rPr>
          <w:rFonts w:ascii="仿宋_GB2312" w:eastAsia="仿宋_GB2312" w:hAnsi="黑体" w:cs="宋体" w:hint="eastAsia"/>
          <w:b/>
          <w:kern w:val="0"/>
          <w:sz w:val="24"/>
        </w:rPr>
        <w:t>入选年份/上一次再评估年份：</w:t>
      </w:r>
      <w:r w:rsidR="00A04481">
        <w:rPr>
          <w:rFonts w:ascii="仿宋_GB2312" w:eastAsia="仿宋_GB2312" w:hAnsi="黑体" w:cs="宋体" w:hint="eastAsia"/>
          <w:bCs/>
          <w:kern w:val="0"/>
          <w:sz w:val="24"/>
        </w:rPr>
        <w:t>2015/2019</w:t>
      </w:r>
    </w:p>
    <w:p w:rsidR="00BF5FEA" w:rsidRPr="00B2448E" w:rsidRDefault="00BF5FEA" w:rsidP="00BF5FEA">
      <w:pPr>
        <w:spacing w:line="600" w:lineRule="exact"/>
        <w:ind w:firstLineChars="200" w:firstLine="442"/>
        <w:jc w:val="center"/>
        <w:rPr>
          <w:rFonts w:ascii="仿宋_GB2312" w:eastAsia="仿宋_GB2312" w:hAnsi="黑体" w:cs="宋体"/>
          <w:bCs/>
          <w:noProof/>
          <w:kern w:val="0"/>
          <w:sz w:val="24"/>
        </w:rPr>
      </w:pPr>
      <w:r w:rsidRPr="00CD3366">
        <w:rPr>
          <w:rFonts w:ascii="仿宋_GB2312" w:eastAsia="仿宋_GB2312" w:hAnsi="黑体" w:cs="宋体" w:hint="eastAsia"/>
          <w:b/>
          <w:bCs/>
          <w:noProof/>
          <w:kern w:val="0"/>
          <w:sz w:val="22"/>
        </w:rPr>
        <w:t>年度代表性重要活动-</w:t>
      </w:r>
      <w:r w:rsidRPr="00DC66FB">
        <w:rPr>
          <w:rFonts w:ascii="仿宋_GB2312" w:eastAsia="仿宋_GB2312" w:hAnsi="黑体" w:cs="宋体" w:hint="eastAsia"/>
          <w:b/>
          <w:bCs/>
          <w:noProof/>
          <w:kern w:val="0"/>
          <w:sz w:val="22"/>
        </w:rPr>
        <w:t>相约最美洞穴·精彩非遗周末</w:t>
      </w:r>
    </w:p>
    <w:p w:rsidR="006E6D2E" w:rsidRDefault="00A04481">
      <w:pPr>
        <w:spacing w:line="600" w:lineRule="exact"/>
        <w:rPr>
          <w:rFonts w:ascii="宋体" w:eastAsia="宋体" w:hAnsi="宋体" w:cs="宋体"/>
          <w:b/>
          <w:bCs/>
          <w:color w:val="000000"/>
          <w:sz w:val="24"/>
        </w:rPr>
      </w:pPr>
      <w:r>
        <w:rPr>
          <w:rFonts w:ascii="宋体" w:eastAsia="宋体" w:hAnsi="宋体" w:cs="宋体" w:hint="eastAsia"/>
          <w:b/>
          <w:bCs/>
          <w:color w:val="000000"/>
          <w:sz w:val="24"/>
        </w:rPr>
        <w:t>2.地质公园数据</w:t>
      </w:r>
    </w:p>
    <w:p w:rsidR="00DB7F39" w:rsidRDefault="00A04481">
      <w:pPr>
        <w:spacing w:line="600" w:lineRule="exact"/>
        <w:ind w:firstLineChars="200" w:firstLine="482"/>
        <w:rPr>
          <w:rFonts w:ascii="仿宋_GB2312" w:eastAsia="仿宋_GB2312" w:hAnsi="黑体" w:cs="宋体"/>
          <w:bCs/>
          <w:kern w:val="0"/>
          <w:sz w:val="24"/>
        </w:rPr>
      </w:pPr>
      <w:r>
        <w:rPr>
          <w:rFonts w:ascii="仿宋_GB2312" w:eastAsia="仿宋_GB2312" w:hAnsi="黑体" w:cs="宋体" w:hint="eastAsia"/>
          <w:b/>
          <w:kern w:val="0"/>
          <w:sz w:val="24"/>
        </w:rPr>
        <w:t>员工人数：</w:t>
      </w:r>
      <w:r>
        <w:rPr>
          <w:rFonts w:ascii="仿宋_GB2312" w:eastAsia="仿宋_GB2312" w:hAnsi="黑体" w:cs="宋体" w:hint="eastAsia"/>
          <w:bCs/>
          <w:kern w:val="0"/>
          <w:sz w:val="24"/>
        </w:rPr>
        <w:t>3</w:t>
      </w:r>
      <w:r w:rsidR="00DB7F39">
        <w:rPr>
          <w:rFonts w:ascii="仿宋_GB2312" w:eastAsia="仿宋_GB2312" w:hAnsi="黑体" w:cs="宋体" w:hint="eastAsia"/>
          <w:bCs/>
          <w:kern w:val="0"/>
          <w:sz w:val="24"/>
        </w:rPr>
        <w:t>5</w:t>
      </w:r>
      <w:r>
        <w:rPr>
          <w:rFonts w:ascii="仿宋_GB2312" w:eastAsia="仿宋_GB2312" w:hAnsi="黑体" w:cs="宋体" w:hint="eastAsia"/>
          <w:bCs/>
          <w:kern w:val="0"/>
          <w:sz w:val="24"/>
        </w:rPr>
        <w:t>3名员工，其中含</w:t>
      </w:r>
      <w:r w:rsidRPr="00790480">
        <w:rPr>
          <w:rFonts w:ascii="仿宋_GB2312" w:eastAsia="仿宋_GB2312" w:hAnsi="黑体" w:cs="宋体" w:hint="eastAsia"/>
          <w:bCs/>
          <w:kern w:val="0"/>
          <w:sz w:val="24"/>
        </w:rPr>
        <w:t>地质专业人员2人。</w:t>
      </w:r>
      <w:bookmarkStart w:id="0" w:name="_GoBack"/>
      <w:bookmarkEnd w:id="0"/>
    </w:p>
    <w:p w:rsidR="006E6D2E" w:rsidRPr="00790480" w:rsidRDefault="00A04481" w:rsidP="00DB7F39">
      <w:pPr>
        <w:spacing w:line="600" w:lineRule="exact"/>
        <w:ind w:firstLineChars="200" w:firstLine="482"/>
        <w:rPr>
          <w:rFonts w:ascii="仿宋_GB2312" w:eastAsia="仿宋_GB2312" w:hAnsi="黑体" w:cs="宋体"/>
          <w:bCs/>
          <w:kern w:val="0"/>
          <w:sz w:val="24"/>
        </w:rPr>
      </w:pPr>
      <w:r w:rsidRPr="00790480">
        <w:rPr>
          <w:rFonts w:ascii="仿宋_GB2312" w:eastAsia="仿宋_GB2312" w:hAnsi="黑体" w:cs="宋体" w:hint="eastAsia"/>
          <w:b/>
          <w:kern w:val="0"/>
          <w:sz w:val="24"/>
        </w:rPr>
        <w:t>游客人数：</w:t>
      </w:r>
      <w:r w:rsidRPr="00790480">
        <w:rPr>
          <w:rFonts w:ascii="仿宋_GB2312" w:eastAsia="仿宋_GB2312" w:hAnsi="黑体" w:cs="宋体" w:hint="eastAsia"/>
          <w:bCs/>
          <w:kern w:val="0"/>
          <w:sz w:val="24"/>
        </w:rPr>
        <w:t>地质公园游客总数</w:t>
      </w:r>
      <w:r w:rsidR="00587B59">
        <w:rPr>
          <w:rFonts w:ascii="仿宋_GB2312" w:eastAsia="仿宋_GB2312" w:hAnsi="黑体" w:cs="宋体" w:hint="eastAsia"/>
          <w:bCs/>
          <w:kern w:val="0"/>
          <w:sz w:val="24"/>
        </w:rPr>
        <w:t>124</w:t>
      </w:r>
      <w:r w:rsidRPr="00790480">
        <w:rPr>
          <w:rFonts w:ascii="仿宋_GB2312" w:eastAsia="仿宋_GB2312" w:hAnsi="黑体" w:cs="宋体" w:hint="eastAsia"/>
          <w:bCs/>
          <w:kern w:val="0"/>
          <w:sz w:val="24"/>
        </w:rPr>
        <w:t>万人</w:t>
      </w:r>
      <w:r w:rsidR="00587B59">
        <w:rPr>
          <w:rFonts w:ascii="仿宋_GB2312" w:eastAsia="仿宋_GB2312" w:hAnsi="黑体" w:cs="宋体" w:hint="eastAsia"/>
          <w:bCs/>
          <w:kern w:val="0"/>
          <w:sz w:val="24"/>
        </w:rPr>
        <w:t>次</w:t>
      </w:r>
      <w:r w:rsidRPr="00790480">
        <w:rPr>
          <w:rFonts w:ascii="仿宋_GB2312" w:eastAsia="仿宋_GB2312" w:hAnsi="黑体" w:cs="宋体" w:hint="eastAsia"/>
          <w:bCs/>
          <w:kern w:val="0"/>
          <w:sz w:val="24"/>
        </w:rPr>
        <w:t>。</w:t>
      </w:r>
    </w:p>
    <w:p w:rsidR="006E6D2E" w:rsidRDefault="00A04481">
      <w:pPr>
        <w:spacing w:line="600" w:lineRule="exact"/>
        <w:ind w:firstLineChars="200" w:firstLine="482"/>
        <w:rPr>
          <w:rFonts w:ascii="仿宋_GB2312" w:eastAsia="仿宋_GB2312" w:hAnsi="黑体" w:cs="宋体"/>
          <w:bCs/>
          <w:kern w:val="0"/>
          <w:sz w:val="24"/>
        </w:rPr>
      </w:pPr>
      <w:r>
        <w:rPr>
          <w:rFonts w:ascii="仿宋_GB2312" w:eastAsia="仿宋_GB2312" w:hAnsi="黑体" w:cs="宋体" w:hint="eastAsia"/>
          <w:b/>
          <w:kern w:val="0"/>
          <w:sz w:val="24"/>
        </w:rPr>
        <w:t>地质公园活动数量：</w:t>
      </w:r>
      <w:r>
        <w:rPr>
          <w:rFonts w:ascii="仿宋_GB2312" w:eastAsia="仿宋_GB2312" w:hAnsi="黑体" w:cs="宋体" w:hint="eastAsia"/>
          <w:bCs/>
          <w:kern w:val="0"/>
          <w:sz w:val="24"/>
        </w:rPr>
        <w:t>5次。</w:t>
      </w:r>
    </w:p>
    <w:p w:rsidR="006E6D2E" w:rsidRDefault="00A04481">
      <w:pPr>
        <w:spacing w:line="600" w:lineRule="exact"/>
        <w:ind w:firstLineChars="200" w:firstLine="480"/>
        <w:rPr>
          <w:rFonts w:ascii="仿宋" w:eastAsia="仿宋" w:hAnsi="仿宋" w:cs="宋体"/>
          <w:bCs/>
          <w:kern w:val="0"/>
          <w:sz w:val="24"/>
        </w:rPr>
      </w:pPr>
      <w:r>
        <w:rPr>
          <w:rFonts w:ascii="仿宋" w:eastAsia="仿宋" w:hAnsi="仿宋" w:cs="宋体" w:hint="eastAsia"/>
          <w:bCs/>
          <w:kern w:val="0"/>
          <w:sz w:val="24"/>
        </w:rPr>
        <w:t>1）1月份织金洞世界地质公园组织官寨苗族乡、茅草村村支两委走进茅草村开展捐赠活动。</w:t>
      </w:r>
    </w:p>
    <w:p w:rsidR="006E6D2E" w:rsidRDefault="00A04481">
      <w:pPr>
        <w:spacing w:line="600" w:lineRule="exact"/>
        <w:ind w:firstLineChars="200" w:firstLine="480"/>
        <w:rPr>
          <w:rFonts w:ascii="仿宋" w:eastAsia="仿宋" w:hAnsi="仿宋" w:cs="宋体"/>
          <w:bCs/>
          <w:kern w:val="0"/>
          <w:sz w:val="24"/>
        </w:rPr>
      </w:pPr>
      <w:r>
        <w:rPr>
          <w:rFonts w:ascii="仿宋" w:eastAsia="仿宋" w:hAnsi="仿宋" w:cs="宋体" w:hint="eastAsia"/>
          <w:bCs/>
          <w:kern w:val="0"/>
          <w:sz w:val="24"/>
        </w:rPr>
        <w:lastRenderedPageBreak/>
        <w:t>2）4.22地球日参加了国家地质公园网络中心与脚爬客地学科普中心等共同举办的第四届最美地球印记主题科普活动。</w:t>
      </w:r>
    </w:p>
    <w:p w:rsidR="006E6D2E" w:rsidRDefault="00A04481">
      <w:pPr>
        <w:spacing w:line="600" w:lineRule="exact"/>
        <w:ind w:firstLineChars="200" w:firstLine="480"/>
        <w:rPr>
          <w:rFonts w:ascii="仿宋" w:eastAsia="仿宋" w:hAnsi="仿宋" w:cs="宋体"/>
          <w:bCs/>
          <w:kern w:val="0"/>
          <w:sz w:val="24"/>
        </w:rPr>
      </w:pPr>
      <w:r>
        <w:rPr>
          <w:rFonts w:ascii="仿宋" w:eastAsia="仿宋" w:hAnsi="仿宋" w:cs="宋体" w:hint="eastAsia"/>
          <w:bCs/>
          <w:kern w:val="0"/>
          <w:sz w:val="24"/>
        </w:rPr>
        <w:t>3)织金洞世界地质公园自2020年4月20日</w:t>
      </w:r>
      <w:r>
        <w:rPr>
          <w:rFonts w:ascii="仿宋" w:eastAsia="仿宋" w:hAnsi="仿宋" w:cs="宋体"/>
          <w:bCs/>
          <w:kern w:val="0"/>
          <w:sz w:val="24"/>
        </w:rPr>
        <w:t>至2020年7月31日，对所有游客实行免门票政策</w:t>
      </w:r>
      <w:r>
        <w:rPr>
          <w:rFonts w:ascii="仿宋" w:eastAsia="仿宋" w:hAnsi="仿宋" w:cs="宋体" w:hint="eastAsia"/>
          <w:bCs/>
          <w:kern w:val="0"/>
          <w:sz w:val="24"/>
        </w:rPr>
        <w:t>，2020年8月1日-12月31 日对所有游客实行门票五折的优惠政策。</w:t>
      </w:r>
    </w:p>
    <w:p w:rsidR="006E6D2E" w:rsidRDefault="00A04481">
      <w:pPr>
        <w:spacing w:line="600" w:lineRule="exact"/>
        <w:ind w:firstLineChars="200" w:firstLine="480"/>
        <w:rPr>
          <w:rFonts w:ascii="仿宋" w:eastAsia="仿宋" w:hAnsi="仿宋" w:cs="宋体"/>
          <w:bCs/>
          <w:kern w:val="0"/>
          <w:sz w:val="24"/>
        </w:rPr>
      </w:pPr>
      <w:r>
        <w:rPr>
          <w:rFonts w:ascii="仿宋" w:eastAsia="仿宋" w:hAnsi="仿宋" w:cs="宋体" w:hint="eastAsia"/>
          <w:bCs/>
          <w:kern w:val="0"/>
          <w:sz w:val="24"/>
        </w:rPr>
        <w:t>4)2020年9月，以“相约最美洞穴·精彩非遗周末”为主题的景区版2020多彩贵州非遗周末聚活动在织金洞世界地质公园地质广场开展。</w:t>
      </w:r>
    </w:p>
    <w:p w:rsidR="006E6D2E" w:rsidRDefault="00A04481">
      <w:pPr>
        <w:spacing w:line="600" w:lineRule="exact"/>
        <w:ind w:firstLineChars="200" w:firstLine="480"/>
        <w:rPr>
          <w:rFonts w:ascii="仿宋_GB2312" w:eastAsia="仿宋_GB2312" w:hAnsi="黑体" w:cs="宋体"/>
          <w:bCs/>
          <w:kern w:val="0"/>
          <w:sz w:val="24"/>
        </w:rPr>
      </w:pPr>
      <w:r>
        <w:rPr>
          <w:rFonts w:ascii="仿宋" w:eastAsia="仿宋" w:hAnsi="仿宋" w:cs="宋体" w:hint="eastAsia"/>
          <w:bCs/>
          <w:kern w:val="0"/>
          <w:sz w:val="24"/>
        </w:rPr>
        <w:t>5)10月份</w:t>
      </w:r>
      <w:r>
        <w:rPr>
          <w:rFonts w:ascii="仿宋" w:eastAsia="仿宋" w:hAnsi="仿宋" w:cs="宋体"/>
          <w:bCs/>
          <w:kern w:val="0"/>
          <w:sz w:val="24"/>
        </w:rPr>
        <w:t>织金洞世界地质公园隆重举行重阳登高健步走活动</w:t>
      </w:r>
      <w:r>
        <w:rPr>
          <w:rFonts w:ascii="仿宋" w:eastAsia="仿宋" w:hAnsi="仿宋" w:cs="宋体" w:hint="eastAsia"/>
          <w:bCs/>
          <w:kern w:val="0"/>
          <w:sz w:val="24"/>
        </w:rPr>
        <w:t>。</w:t>
      </w:r>
    </w:p>
    <w:p w:rsidR="006E6D2E" w:rsidRDefault="00A04481">
      <w:pPr>
        <w:spacing w:line="600" w:lineRule="exact"/>
        <w:rPr>
          <w:rFonts w:ascii="仿宋" w:eastAsia="仿宋" w:hAnsi="仿宋" w:cs="仿宋"/>
          <w:b/>
          <w:sz w:val="24"/>
        </w:rPr>
      </w:pPr>
      <w:r>
        <w:rPr>
          <w:rFonts w:ascii="仿宋" w:eastAsia="仿宋" w:hAnsi="仿宋" w:cs="仿宋" w:hint="eastAsia"/>
          <w:b/>
          <w:sz w:val="24"/>
        </w:rPr>
        <w:t>开展地质公园教育计划的学校班级数：</w:t>
      </w:r>
      <w:r w:rsidR="00790480">
        <w:rPr>
          <w:rFonts w:ascii="仿宋" w:eastAsia="仿宋" w:hAnsi="仿宋" w:cs="仿宋" w:hint="eastAsia"/>
          <w:b/>
          <w:sz w:val="24"/>
        </w:rPr>
        <w:t>5</w:t>
      </w:r>
      <w:r w:rsidRPr="00901F08">
        <w:rPr>
          <w:rFonts w:ascii="仿宋" w:eastAsia="仿宋" w:hAnsi="仿宋" w:cs="仿宋" w:hint="eastAsia"/>
          <w:b/>
          <w:sz w:val="24"/>
        </w:rPr>
        <w:t>个</w:t>
      </w:r>
    </w:p>
    <w:p w:rsidR="006E6D2E" w:rsidRDefault="00A04481">
      <w:pPr>
        <w:spacing w:line="600" w:lineRule="exact"/>
        <w:rPr>
          <w:rFonts w:ascii="仿宋_GB2312" w:eastAsia="仿宋_GB2312" w:hAnsi="黑体" w:cs="宋体"/>
          <w:bCs/>
          <w:kern w:val="0"/>
          <w:sz w:val="24"/>
        </w:rPr>
      </w:pPr>
      <w:r>
        <w:rPr>
          <w:rFonts w:ascii="仿宋" w:eastAsia="仿宋" w:hAnsi="仿宋" w:cs="仿宋" w:hint="eastAsia"/>
          <w:b/>
          <w:sz w:val="24"/>
        </w:rPr>
        <w:t>新闻稿数量：</w:t>
      </w:r>
      <w:r w:rsidR="00BD7212">
        <w:rPr>
          <w:rFonts w:ascii="仿宋" w:eastAsia="仿宋" w:hAnsi="仿宋" w:cs="仿宋" w:hint="eastAsia"/>
          <w:b/>
          <w:color w:val="000000" w:themeColor="text1"/>
          <w:sz w:val="24"/>
        </w:rPr>
        <w:t>20</w:t>
      </w:r>
      <w:r>
        <w:rPr>
          <w:rFonts w:ascii="仿宋" w:eastAsia="仿宋" w:hAnsi="仿宋" w:cs="仿宋" w:hint="eastAsia"/>
          <w:b/>
          <w:sz w:val="24"/>
        </w:rPr>
        <w:t>余篇</w:t>
      </w:r>
    </w:p>
    <w:p w:rsidR="006E6D2E" w:rsidRDefault="00A04481">
      <w:pPr>
        <w:spacing w:line="600" w:lineRule="exact"/>
        <w:rPr>
          <w:rFonts w:ascii="仿宋" w:eastAsia="仿宋" w:hAnsi="仿宋" w:cs="仿宋"/>
          <w:b/>
          <w:sz w:val="24"/>
        </w:rPr>
      </w:pPr>
      <w:r>
        <w:rPr>
          <w:rFonts w:ascii="仿宋" w:eastAsia="仿宋" w:hAnsi="仿宋" w:cs="仿宋" w:hint="eastAsia"/>
          <w:b/>
          <w:sz w:val="24"/>
        </w:rPr>
        <w:t>3. 地质公园活动</w:t>
      </w:r>
    </w:p>
    <w:p w:rsidR="006E6D2E" w:rsidRDefault="00A04481">
      <w:pPr>
        <w:spacing w:line="600" w:lineRule="exact"/>
        <w:ind w:firstLineChars="200" w:firstLine="482"/>
        <w:rPr>
          <w:rFonts w:ascii="仿宋" w:eastAsia="仿宋" w:hAnsi="仿宋" w:cs="仿宋"/>
          <w:b/>
          <w:color w:val="000000"/>
          <w:sz w:val="24"/>
        </w:rPr>
      </w:pPr>
      <w:r>
        <w:rPr>
          <w:rFonts w:ascii="仿宋" w:eastAsia="仿宋" w:hAnsi="仿宋" w:cs="仿宋" w:hint="eastAsia"/>
          <w:b/>
          <w:color w:val="000000"/>
          <w:sz w:val="24"/>
        </w:rPr>
        <w:t>2020年主要成就：</w:t>
      </w:r>
    </w:p>
    <w:p w:rsidR="006E6D2E" w:rsidRDefault="00A04481">
      <w:pPr>
        <w:spacing w:line="600" w:lineRule="exact"/>
        <w:ind w:firstLineChars="200" w:firstLine="480"/>
        <w:rPr>
          <w:rFonts w:ascii="仿宋" w:eastAsia="仿宋" w:hAnsi="仿宋" w:cs="宋体"/>
          <w:bCs/>
          <w:kern w:val="0"/>
          <w:sz w:val="24"/>
        </w:rPr>
      </w:pPr>
      <w:r>
        <w:rPr>
          <w:rFonts w:ascii="仿宋" w:eastAsia="仿宋" w:hAnsi="仿宋" w:cs="宋体" w:hint="eastAsia"/>
          <w:bCs/>
          <w:kern w:val="0"/>
          <w:sz w:val="24"/>
        </w:rPr>
        <w:t>1)自疫情以来织金洞管理局积极响应中央、省、市及世界地质公园网络中心的号召，</w:t>
      </w:r>
      <w:r w:rsidR="00937068">
        <w:rPr>
          <w:rFonts w:ascii="仿宋" w:eastAsia="仿宋" w:hAnsi="仿宋" w:cs="宋体" w:hint="eastAsia"/>
          <w:bCs/>
          <w:kern w:val="0"/>
          <w:sz w:val="24"/>
        </w:rPr>
        <w:t>研究制定《织金洞风景名胜区管理局应对新型冠状病毒感染的肺炎疫情工作方案》</w:t>
      </w:r>
      <w:r>
        <w:rPr>
          <w:rFonts w:ascii="仿宋" w:eastAsia="仿宋" w:hAnsi="仿宋" w:cs="宋体" w:hint="eastAsia"/>
          <w:bCs/>
          <w:kern w:val="0"/>
          <w:sz w:val="24"/>
        </w:rPr>
        <w:t>，为保障广大游客的身体健康和生命安全，织金洞世界地质公园于2020年1月24日发布了暂停开放的公告，并制定了值班值守制度，保障公园日常管理。织金洞世界地质公园于2020年2月28日恢复开放，开园期间对入园客流量进行限制，原则上织金洞地下天宫景区每日接待游客不超过日最大承载量的30%。织金洞工作人员每日对前来公园参观的游客进行登记、测量体温、扫贵州健康码，同时每日对景区游客中心、观光车、旅游公厕等全方位进行消毒，保障游客在疫情期间游览织金洞感觉到安全</w:t>
      </w:r>
      <w:r w:rsidR="00E37EC2">
        <w:rPr>
          <w:rFonts w:ascii="仿宋" w:eastAsia="仿宋" w:hAnsi="仿宋" w:cs="宋体" w:hint="eastAsia"/>
          <w:bCs/>
          <w:kern w:val="0"/>
          <w:sz w:val="24"/>
        </w:rPr>
        <w:t>，保持织金洞园区至今无新冠病例输入感染的零记录。</w:t>
      </w:r>
    </w:p>
    <w:p w:rsidR="006E6D2E" w:rsidRDefault="00A04481">
      <w:pPr>
        <w:spacing w:line="600" w:lineRule="exact"/>
        <w:ind w:firstLineChars="200" w:firstLine="480"/>
        <w:rPr>
          <w:rFonts w:ascii="仿宋" w:eastAsia="仿宋" w:hAnsi="仿宋" w:cs="宋体"/>
          <w:bCs/>
          <w:kern w:val="0"/>
          <w:sz w:val="24"/>
        </w:rPr>
      </w:pPr>
      <w:r>
        <w:rPr>
          <w:rFonts w:ascii="仿宋" w:eastAsia="仿宋" w:hAnsi="仿宋" w:cs="宋体" w:hint="eastAsia"/>
          <w:bCs/>
          <w:kern w:val="0"/>
          <w:sz w:val="24"/>
        </w:rPr>
        <w:t>2)建设完成官寨新游客服务中心，并投入运营，同时改造提升公园入口处形</w:t>
      </w:r>
      <w:r>
        <w:rPr>
          <w:rFonts w:ascii="仿宋" w:eastAsia="仿宋" w:hAnsi="仿宋" w:cs="宋体" w:hint="eastAsia"/>
          <w:bCs/>
          <w:kern w:val="0"/>
          <w:sz w:val="24"/>
        </w:rPr>
        <w:lastRenderedPageBreak/>
        <w:t>象，实现内部交通一体化运营管理。</w:t>
      </w:r>
    </w:p>
    <w:p w:rsidR="006E6D2E" w:rsidRDefault="00A04481">
      <w:pPr>
        <w:spacing w:line="600" w:lineRule="exact"/>
        <w:ind w:firstLineChars="200" w:firstLine="480"/>
        <w:rPr>
          <w:rFonts w:ascii="仿宋_GB2312" w:eastAsia="仿宋_GB2312" w:hAnsi="黑体" w:cs="宋体"/>
          <w:bCs/>
          <w:kern w:val="0"/>
          <w:sz w:val="24"/>
        </w:rPr>
      </w:pPr>
      <w:r>
        <w:rPr>
          <w:rFonts w:ascii="仿宋" w:eastAsia="仿宋" w:hAnsi="仿宋" w:cs="宋体" w:hint="eastAsia"/>
          <w:bCs/>
          <w:kern w:val="0"/>
          <w:sz w:val="24"/>
        </w:rPr>
        <w:t>3)织金洞喜获“2020年春天我最向往的贵州旅游景区推荐”和“蓝星球科幻电影周飞行基地”。</w:t>
      </w:r>
    </w:p>
    <w:p w:rsidR="006E6D2E" w:rsidRDefault="00A04481">
      <w:pPr>
        <w:spacing w:line="600" w:lineRule="exact"/>
        <w:ind w:firstLineChars="200" w:firstLine="482"/>
        <w:rPr>
          <w:rFonts w:ascii="仿宋" w:eastAsia="仿宋" w:hAnsi="仿宋" w:cs="仿宋"/>
          <w:b/>
          <w:color w:val="000000"/>
          <w:sz w:val="24"/>
        </w:rPr>
      </w:pPr>
      <w:r>
        <w:rPr>
          <w:rFonts w:ascii="仿宋" w:eastAsia="仿宋" w:hAnsi="仿宋" w:cs="仿宋" w:hint="eastAsia"/>
          <w:b/>
          <w:color w:val="000000"/>
          <w:sz w:val="24"/>
        </w:rPr>
        <w:t>对GGN的贡献——参与网络活动：</w:t>
      </w:r>
    </w:p>
    <w:p w:rsidR="006E6D2E" w:rsidRDefault="00A04481">
      <w:pPr>
        <w:spacing w:line="600" w:lineRule="exact"/>
        <w:ind w:firstLineChars="200" w:firstLine="480"/>
        <w:rPr>
          <w:rFonts w:ascii="仿宋" w:eastAsia="仿宋" w:hAnsi="仿宋" w:cs="宋体"/>
          <w:bCs/>
          <w:kern w:val="0"/>
          <w:sz w:val="24"/>
        </w:rPr>
      </w:pPr>
      <w:r>
        <w:rPr>
          <w:rFonts w:ascii="仿宋" w:eastAsia="仿宋" w:hAnsi="仿宋" w:cs="宋体" w:hint="eastAsia"/>
          <w:bCs/>
          <w:kern w:val="0"/>
          <w:sz w:val="24"/>
        </w:rPr>
        <w:t>1）7月份在线参加新增15个联合国教科文组织世界地质公园的庆祝仪式。</w:t>
      </w:r>
    </w:p>
    <w:p w:rsidR="006E6D2E" w:rsidRDefault="00A04481">
      <w:pPr>
        <w:spacing w:line="600" w:lineRule="exact"/>
        <w:ind w:firstLineChars="200" w:firstLine="480"/>
        <w:rPr>
          <w:rFonts w:ascii="仿宋" w:eastAsia="仿宋" w:hAnsi="仿宋" w:cs="宋体"/>
          <w:bCs/>
          <w:kern w:val="0"/>
          <w:sz w:val="24"/>
        </w:rPr>
      </w:pPr>
      <w:r>
        <w:rPr>
          <w:rFonts w:ascii="仿宋" w:eastAsia="仿宋" w:hAnsi="仿宋" w:cs="宋体" w:hint="eastAsia"/>
          <w:bCs/>
          <w:kern w:val="0"/>
          <w:sz w:val="24"/>
        </w:rPr>
        <w:t>2）10月份参加宁德世界地质公园举办的第十届宁德世界地质公园文化旅游节。</w:t>
      </w:r>
    </w:p>
    <w:p w:rsidR="006E6D2E" w:rsidRDefault="00A04481">
      <w:pPr>
        <w:spacing w:line="600" w:lineRule="exact"/>
        <w:ind w:firstLineChars="200" w:firstLine="480"/>
        <w:rPr>
          <w:rFonts w:ascii="仿宋" w:eastAsia="仿宋" w:hAnsi="仿宋" w:cs="宋体"/>
          <w:bCs/>
          <w:kern w:val="0"/>
          <w:sz w:val="24"/>
        </w:rPr>
      </w:pPr>
      <w:r>
        <w:rPr>
          <w:rFonts w:ascii="仿宋" w:eastAsia="仿宋" w:hAnsi="仿宋" w:cs="宋体" w:hint="eastAsia"/>
          <w:bCs/>
          <w:kern w:val="0"/>
          <w:sz w:val="24"/>
        </w:rPr>
        <w:t>3）10月份参加在光雾山-诺水河世界地质公园举办的中国世界地质公园年会。</w:t>
      </w:r>
    </w:p>
    <w:p w:rsidR="00DA2176" w:rsidRDefault="00A04481" w:rsidP="00DA2176">
      <w:pPr>
        <w:spacing w:line="600" w:lineRule="exact"/>
        <w:ind w:firstLineChars="200" w:firstLine="480"/>
        <w:rPr>
          <w:rFonts w:ascii="仿宋" w:eastAsia="仿宋" w:hAnsi="仿宋" w:cs="宋体"/>
          <w:bCs/>
          <w:color w:val="000000" w:themeColor="text1"/>
          <w:kern w:val="0"/>
          <w:sz w:val="24"/>
        </w:rPr>
      </w:pPr>
      <w:r>
        <w:rPr>
          <w:rFonts w:ascii="仿宋" w:eastAsia="仿宋" w:hAnsi="仿宋" w:cs="宋体" w:hint="eastAsia"/>
          <w:bCs/>
          <w:kern w:val="0"/>
          <w:sz w:val="24"/>
        </w:rPr>
        <w:t>4）</w:t>
      </w:r>
      <w:r w:rsidR="00DA2176">
        <w:rPr>
          <w:rFonts w:ascii="仿宋" w:eastAsia="仿宋" w:hAnsi="仿宋" w:cs="宋体" w:hint="eastAsia"/>
          <w:bCs/>
          <w:kern w:val="0"/>
          <w:sz w:val="24"/>
        </w:rPr>
        <w:t>10月，重庆市武隆区世界自然遗产保护中心一行4人到</w:t>
      </w:r>
      <w:r w:rsidR="00DA2176">
        <w:rPr>
          <w:rFonts w:ascii="仿宋" w:eastAsia="仿宋" w:hAnsi="仿宋" w:cs="宋体" w:hint="eastAsia"/>
          <w:bCs/>
          <w:color w:val="000000" w:themeColor="text1"/>
          <w:kern w:val="0"/>
          <w:sz w:val="24"/>
        </w:rPr>
        <w:t>织金洞世界地质公园进行交流考察。</w:t>
      </w:r>
    </w:p>
    <w:p w:rsidR="00DA2176" w:rsidRDefault="00A04481" w:rsidP="00DA2176">
      <w:pPr>
        <w:spacing w:line="600" w:lineRule="exact"/>
        <w:ind w:firstLineChars="200" w:firstLine="480"/>
        <w:rPr>
          <w:rFonts w:ascii="仿宋" w:eastAsia="仿宋" w:hAnsi="仿宋" w:cs="宋体"/>
          <w:bCs/>
          <w:kern w:val="0"/>
          <w:sz w:val="24"/>
        </w:rPr>
      </w:pPr>
      <w:r>
        <w:rPr>
          <w:rFonts w:ascii="仿宋" w:eastAsia="仿宋" w:hAnsi="仿宋" w:cs="宋体" w:hint="eastAsia"/>
          <w:bCs/>
          <w:kern w:val="0"/>
          <w:sz w:val="24"/>
        </w:rPr>
        <w:t>5）</w:t>
      </w:r>
      <w:r w:rsidR="00DA2176">
        <w:rPr>
          <w:rFonts w:ascii="仿宋" w:eastAsia="仿宋" w:hAnsi="仿宋" w:cs="宋体" w:hint="eastAsia"/>
          <w:bCs/>
          <w:kern w:val="0"/>
          <w:sz w:val="24"/>
        </w:rPr>
        <w:t>11月份在线参加第一届GGN数字论坛。</w:t>
      </w:r>
    </w:p>
    <w:p w:rsidR="006E6D2E" w:rsidRDefault="00A04481">
      <w:pPr>
        <w:spacing w:line="600" w:lineRule="exact"/>
        <w:ind w:firstLineChars="200" w:firstLine="480"/>
        <w:rPr>
          <w:rFonts w:ascii="仿宋" w:eastAsia="仿宋" w:hAnsi="仿宋" w:cs="宋体"/>
          <w:bCs/>
          <w:color w:val="000000" w:themeColor="text1"/>
          <w:kern w:val="0"/>
          <w:sz w:val="24"/>
        </w:rPr>
      </w:pPr>
      <w:r>
        <w:rPr>
          <w:rFonts w:ascii="仿宋" w:eastAsia="仿宋" w:hAnsi="仿宋" w:cs="宋体" w:hint="eastAsia"/>
          <w:bCs/>
          <w:kern w:val="0"/>
          <w:sz w:val="24"/>
        </w:rPr>
        <w:t>6）11月20日沂蒙山联合国教科文组织世界地质公园到</w:t>
      </w:r>
      <w:r>
        <w:rPr>
          <w:rFonts w:ascii="仿宋" w:eastAsia="仿宋" w:hAnsi="仿宋" w:cs="宋体" w:hint="eastAsia"/>
          <w:bCs/>
          <w:color w:val="000000" w:themeColor="text1"/>
          <w:kern w:val="0"/>
          <w:sz w:val="24"/>
        </w:rPr>
        <w:t>织金洞世界地质公园进行交流考察。</w:t>
      </w:r>
    </w:p>
    <w:p w:rsidR="006E6D2E" w:rsidRDefault="00A04481">
      <w:pPr>
        <w:spacing w:line="600" w:lineRule="exact"/>
        <w:ind w:firstLineChars="200" w:firstLine="480"/>
        <w:rPr>
          <w:rFonts w:ascii="仿宋" w:eastAsia="仿宋" w:hAnsi="仿宋" w:cs="宋体"/>
          <w:bCs/>
          <w:kern w:val="0"/>
          <w:sz w:val="24"/>
        </w:rPr>
      </w:pPr>
      <w:r>
        <w:rPr>
          <w:rFonts w:ascii="仿宋" w:eastAsia="仿宋" w:hAnsi="仿宋" w:cs="宋体" w:hint="eastAsia"/>
          <w:bCs/>
          <w:kern w:val="0"/>
          <w:sz w:val="24"/>
        </w:rPr>
        <w:t>7）按照IGGP的章程，按时缴纳了2020年世界地质公园年费。</w:t>
      </w:r>
    </w:p>
    <w:p w:rsidR="006E6D2E" w:rsidRDefault="00A04481">
      <w:pPr>
        <w:spacing w:line="600" w:lineRule="exact"/>
        <w:ind w:firstLineChars="200" w:firstLine="482"/>
        <w:rPr>
          <w:rFonts w:ascii="仿宋" w:eastAsia="仿宋" w:hAnsi="仿宋" w:cs="仿宋"/>
          <w:b/>
          <w:color w:val="000000"/>
          <w:sz w:val="24"/>
        </w:rPr>
      </w:pPr>
      <w:r>
        <w:rPr>
          <w:rFonts w:ascii="仿宋" w:eastAsia="仿宋" w:hAnsi="仿宋" w:cs="仿宋" w:hint="eastAsia"/>
          <w:b/>
          <w:color w:val="000000"/>
          <w:sz w:val="24"/>
        </w:rPr>
        <w:t>管理和财务状况：</w:t>
      </w:r>
    </w:p>
    <w:p w:rsidR="006E6D2E" w:rsidRDefault="00A04481">
      <w:pPr>
        <w:spacing w:line="600" w:lineRule="exact"/>
        <w:ind w:firstLineChars="200" w:firstLine="560"/>
        <w:rPr>
          <w:rFonts w:ascii="仿宋_GB2312" w:eastAsia="仿宋_GB2312" w:hAnsi="黑体" w:cs="宋体"/>
          <w:bCs/>
          <w:kern w:val="0"/>
          <w:sz w:val="24"/>
        </w:rPr>
      </w:pPr>
      <w:r>
        <w:rPr>
          <w:rFonts w:ascii="仿宋" w:eastAsia="仿宋" w:hAnsi="仿宋" w:cs="仿宋" w:hint="eastAsia"/>
          <w:spacing w:val="20"/>
          <w:sz w:val="24"/>
        </w:rPr>
        <w:t>2</w:t>
      </w:r>
      <w:r>
        <w:rPr>
          <w:rFonts w:ascii="仿宋_GB2312" w:eastAsia="仿宋_GB2312" w:hAnsi="黑体" w:cs="宋体" w:hint="eastAsia"/>
          <w:bCs/>
          <w:kern w:val="0"/>
          <w:sz w:val="24"/>
        </w:rPr>
        <w:t>020年地质公园接待游客总人数为</w:t>
      </w:r>
      <w:r w:rsidR="006211C6">
        <w:rPr>
          <w:rFonts w:ascii="仿宋_GB2312" w:eastAsia="仿宋_GB2312" w:hAnsi="黑体" w:cs="宋体" w:hint="eastAsia"/>
          <w:bCs/>
          <w:color w:val="000000" w:themeColor="text1"/>
          <w:kern w:val="0"/>
          <w:sz w:val="24"/>
        </w:rPr>
        <w:t>124</w:t>
      </w:r>
      <w:r>
        <w:rPr>
          <w:rFonts w:ascii="仿宋_GB2312" w:eastAsia="仿宋_GB2312" w:hAnsi="黑体" w:cs="宋体" w:hint="eastAsia"/>
          <w:bCs/>
          <w:kern w:val="0"/>
          <w:sz w:val="24"/>
        </w:rPr>
        <w:t>万人</w:t>
      </w:r>
      <w:r w:rsidR="00D62EC4">
        <w:rPr>
          <w:rFonts w:ascii="仿宋_GB2312" w:eastAsia="仿宋_GB2312" w:hAnsi="黑体" w:cs="宋体" w:hint="eastAsia"/>
          <w:bCs/>
          <w:kern w:val="0"/>
          <w:sz w:val="24"/>
        </w:rPr>
        <w:t>次</w:t>
      </w:r>
      <w:r>
        <w:rPr>
          <w:rFonts w:ascii="仿宋_GB2312" w:eastAsia="仿宋_GB2312" w:hAnsi="黑体" w:cs="宋体" w:hint="eastAsia"/>
          <w:bCs/>
          <w:kern w:val="0"/>
          <w:sz w:val="24"/>
        </w:rPr>
        <w:t>，</w:t>
      </w:r>
      <w:bookmarkStart w:id="1" w:name="OLE_LINK2"/>
      <w:r>
        <w:rPr>
          <w:rFonts w:ascii="仿宋_GB2312" w:eastAsia="仿宋_GB2312" w:hAnsi="黑体" w:cs="宋体" w:hint="eastAsia"/>
          <w:bCs/>
          <w:kern w:val="0"/>
          <w:sz w:val="24"/>
        </w:rPr>
        <w:t>门票收入</w:t>
      </w:r>
      <w:bookmarkEnd w:id="1"/>
      <w:r>
        <w:rPr>
          <w:rFonts w:ascii="仿宋_GB2312" w:eastAsia="仿宋_GB2312" w:hAnsi="黑体" w:cs="宋体" w:hint="eastAsia"/>
          <w:bCs/>
          <w:color w:val="000000" w:themeColor="text1"/>
          <w:kern w:val="0"/>
          <w:sz w:val="24"/>
        </w:rPr>
        <w:t>2740</w:t>
      </w:r>
      <w:r>
        <w:rPr>
          <w:rFonts w:ascii="仿宋_GB2312" w:eastAsia="仿宋_GB2312" w:hAnsi="黑体" w:cs="宋体" w:hint="eastAsia"/>
          <w:bCs/>
          <w:kern w:val="0"/>
          <w:sz w:val="24"/>
        </w:rPr>
        <w:t>万元。公园管理及财务状况良好。</w:t>
      </w:r>
    </w:p>
    <w:p w:rsidR="006E6D2E" w:rsidRDefault="00A04481">
      <w:pPr>
        <w:spacing w:line="600" w:lineRule="exact"/>
        <w:ind w:firstLineChars="200" w:firstLine="482"/>
        <w:rPr>
          <w:rFonts w:ascii="仿宋" w:eastAsia="仿宋" w:hAnsi="仿宋" w:cs="仿宋"/>
          <w:b/>
          <w:color w:val="000000"/>
          <w:sz w:val="24"/>
        </w:rPr>
      </w:pPr>
      <w:r>
        <w:rPr>
          <w:rFonts w:ascii="仿宋" w:eastAsia="仿宋" w:hAnsi="仿宋" w:cs="仿宋" w:hint="eastAsia"/>
          <w:b/>
          <w:color w:val="000000"/>
          <w:sz w:val="24"/>
        </w:rPr>
        <w:t>地质遗迹保护：</w:t>
      </w:r>
    </w:p>
    <w:p w:rsidR="006E6D2E" w:rsidRDefault="00A04481">
      <w:pPr>
        <w:spacing w:line="600" w:lineRule="exact"/>
        <w:ind w:firstLineChars="200" w:firstLine="480"/>
        <w:rPr>
          <w:rFonts w:ascii="仿宋_GB2312" w:eastAsia="仿宋_GB2312" w:hAnsi="黑体" w:cs="宋体"/>
          <w:bCs/>
          <w:kern w:val="0"/>
          <w:sz w:val="24"/>
        </w:rPr>
      </w:pPr>
      <w:r>
        <w:rPr>
          <w:rFonts w:ascii="仿宋_GB2312" w:eastAsia="仿宋_GB2312" w:hAnsi="黑体" w:cs="宋体" w:hint="eastAsia"/>
          <w:bCs/>
          <w:kern w:val="0"/>
          <w:sz w:val="24"/>
        </w:rPr>
        <w:t>1）加大地质遗迹保护巡查力度。公园对园区内大气、水、空气等进行检测、监控。另外，公园聘请了核心保护区内行政乡村干部共20多人作为公园周边资源保护义务宣传员，不定时对游人及周边农户发放宣传页等，共发放相关资料1500多份、张贴120多份，提高了园区内居民保护地质遗迹资源的自我意识，</w:t>
      </w:r>
      <w:r>
        <w:rPr>
          <w:rFonts w:ascii="仿宋_GB2312" w:eastAsia="仿宋_GB2312" w:hAnsi="黑体" w:cs="宋体" w:hint="eastAsia"/>
          <w:bCs/>
          <w:kern w:val="0"/>
          <w:sz w:val="24"/>
        </w:rPr>
        <w:lastRenderedPageBreak/>
        <w:t>鼓励人人参与地质公园的保护。</w:t>
      </w:r>
    </w:p>
    <w:p w:rsidR="006E6D2E" w:rsidRDefault="00A04481">
      <w:pPr>
        <w:spacing w:line="600" w:lineRule="exact"/>
        <w:ind w:firstLineChars="200" w:firstLine="480"/>
        <w:rPr>
          <w:rFonts w:ascii="仿宋_GB2312" w:eastAsia="仿宋_GB2312" w:hAnsi="黑体" w:cs="宋体"/>
          <w:bCs/>
          <w:kern w:val="0"/>
          <w:sz w:val="24"/>
        </w:rPr>
      </w:pPr>
      <w:r>
        <w:rPr>
          <w:rFonts w:ascii="仿宋_GB2312" w:eastAsia="仿宋_GB2312" w:hAnsi="黑体" w:cs="宋体" w:hint="eastAsia"/>
          <w:bCs/>
          <w:kern w:val="0"/>
          <w:sz w:val="24"/>
        </w:rPr>
        <w:t>2）织金洞世界地质公园对各主要干道沿线和防火隔离带的杂草、枯枝落叶进行全面的清理整治，总长度达</w:t>
      </w:r>
      <w:r w:rsidRPr="008C7C9A">
        <w:rPr>
          <w:rFonts w:ascii="仿宋_GB2312" w:eastAsia="仿宋_GB2312" w:hAnsi="黑体" w:cs="宋体" w:hint="eastAsia"/>
          <w:bCs/>
          <w:kern w:val="0"/>
          <w:sz w:val="24"/>
        </w:rPr>
        <w:t>3000</w:t>
      </w:r>
      <w:r>
        <w:rPr>
          <w:rFonts w:ascii="仿宋_GB2312" w:eastAsia="仿宋_GB2312" w:hAnsi="黑体" w:cs="宋体" w:hint="eastAsia"/>
          <w:bCs/>
          <w:kern w:val="0"/>
          <w:sz w:val="24"/>
        </w:rPr>
        <w:t>多米。全年开展野外巡查</w:t>
      </w:r>
      <w:r>
        <w:rPr>
          <w:rFonts w:ascii="仿宋_GB2312" w:eastAsia="仿宋_GB2312" w:hAnsi="黑体" w:cs="宋体" w:hint="eastAsia"/>
          <w:bCs/>
          <w:color w:val="000000" w:themeColor="text1"/>
          <w:kern w:val="0"/>
          <w:sz w:val="24"/>
        </w:rPr>
        <w:t>450</w:t>
      </w:r>
      <w:r>
        <w:rPr>
          <w:rFonts w:ascii="仿宋_GB2312" w:eastAsia="仿宋_GB2312" w:hAnsi="黑体" w:cs="宋体" w:hint="eastAsia"/>
          <w:bCs/>
          <w:kern w:val="0"/>
          <w:sz w:val="24"/>
        </w:rPr>
        <w:t>次，森林防火巡查</w:t>
      </w:r>
      <w:r>
        <w:rPr>
          <w:rFonts w:ascii="仿宋_GB2312" w:eastAsia="仿宋_GB2312" w:hAnsi="黑体" w:cs="宋体" w:hint="eastAsia"/>
          <w:bCs/>
          <w:color w:val="000000" w:themeColor="text1"/>
          <w:kern w:val="0"/>
          <w:sz w:val="24"/>
        </w:rPr>
        <w:t>306</w:t>
      </w:r>
      <w:r>
        <w:rPr>
          <w:rFonts w:ascii="仿宋_GB2312" w:eastAsia="仿宋_GB2312" w:hAnsi="黑体" w:cs="宋体" w:hint="eastAsia"/>
          <w:bCs/>
          <w:kern w:val="0"/>
          <w:sz w:val="24"/>
        </w:rPr>
        <w:t>次。</w:t>
      </w:r>
    </w:p>
    <w:p w:rsidR="006E6D2E" w:rsidRDefault="00A04481">
      <w:pPr>
        <w:spacing w:line="600" w:lineRule="exact"/>
        <w:ind w:firstLineChars="200" w:firstLine="480"/>
        <w:rPr>
          <w:rFonts w:ascii="仿宋_GB2312" w:eastAsia="仿宋_GB2312" w:hAnsi="黑体" w:cs="宋体"/>
          <w:bCs/>
          <w:kern w:val="0"/>
          <w:sz w:val="24"/>
        </w:rPr>
      </w:pPr>
      <w:r>
        <w:rPr>
          <w:rFonts w:ascii="仿宋_GB2312" w:eastAsia="仿宋_GB2312" w:hAnsi="黑体" w:cs="宋体" w:hint="eastAsia"/>
          <w:bCs/>
          <w:kern w:val="0"/>
          <w:sz w:val="24"/>
        </w:rPr>
        <w:t>3）认真开展了管辖范围内的安全生产和地灾隐患排查工作。全年共开展了安全隐患排查</w:t>
      </w:r>
      <w:r>
        <w:rPr>
          <w:rFonts w:ascii="仿宋_GB2312" w:eastAsia="仿宋_GB2312" w:hAnsi="黑体" w:cs="宋体" w:hint="eastAsia"/>
          <w:bCs/>
          <w:color w:val="000000" w:themeColor="text1"/>
          <w:kern w:val="0"/>
          <w:sz w:val="24"/>
        </w:rPr>
        <w:t>77</w:t>
      </w:r>
      <w:r>
        <w:rPr>
          <w:rFonts w:ascii="仿宋_GB2312" w:eastAsia="仿宋_GB2312" w:hAnsi="黑体" w:cs="宋体" w:hint="eastAsia"/>
          <w:bCs/>
          <w:kern w:val="0"/>
          <w:sz w:val="24"/>
        </w:rPr>
        <w:t>次、地灾隐患排</w:t>
      </w:r>
      <w:r>
        <w:rPr>
          <w:rFonts w:ascii="仿宋_GB2312" w:eastAsia="仿宋_GB2312" w:hAnsi="黑体" w:cs="宋体" w:hint="eastAsia"/>
          <w:bCs/>
          <w:color w:val="000000" w:themeColor="text1"/>
          <w:kern w:val="0"/>
          <w:sz w:val="24"/>
        </w:rPr>
        <w:t>查83</w:t>
      </w:r>
      <w:r>
        <w:rPr>
          <w:rFonts w:ascii="仿宋_GB2312" w:eastAsia="仿宋_GB2312" w:hAnsi="黑体" w:cs="宋体" w:hint="eastAsia"/>
          <w:bCs/>
          <w:kern w:val="0"/>
          <w:sz w:val="24"/>
        </w:rPr>
        <w:t>次。对存在安全隐患的危石、土坡进行了清理整治。</w:t>
      </w:r>
    </w:p>
    <w:p w:rsidR="006E6D2E" w:rsidRDefault="00A04481">
      <w:pPr>
        <w:spacing w:line="600" w:lineRule="exact"/>
        <w:ind w:firstLineChars="200" w:firstLine="480"/>
        <w:rPr>
          <w:rFonts w:ascii="仿宋_GB2312" w:eastAsia="仿宋_GB2312" w:hAnsi="黑体" w:cs="宋体"/>
          <w:bCs/>
          <w:kern w:val="0"/>
          <w:sz w:val="24"/>
        </w:rPr>
      </w:pPr>
      <w:r>
        <w:rPr>
          <w:rFonts w:ascii="仿宋_GB2312" w:eastAsia="仿宋_GB2312" w:hAnsi="黑体" w:cs="宋体" w:hint="eastAsia"/>
          <w:bCs/>
          <w:kern w:val="0"/>
          <w:sz w:val="24"/>
        </w:rPr>
        <w:t>4）</w:t>
      </w:r>
      <w:r w:rsidRPr="00ED77BB">
        <w:rPr>
          <w:rFonts w:ascii="仿宋_GB2312" w:eastAsia="仿宋_GB2312" w:hAnsi="黑体" w:cs="宋体" w:hint="eastAsia"/>
          <w:bCs/>
          <w:kern w:val="0"/>
          <w:sz w:val="24"/>
        </w:rPr>
        <w:t>配合</w:t>
      </w:r>
      <w:r w:rsidR="0041293E" w:rsidRPr="00ED77BB">
        <w:rPr>
          <w:rFonts w:ascii="仿宋_GB2312" w:eastAsia="仿宋_GB2312" w:hAnsi="黑体" w:cs="宋体" w:hint="eastAsia"/>
          <w:bCs/>
          <w:kern w:val="0"/>
          <w:sz w:val="24"/>
        </w:rPr>
        <w:t>当地政府</w:t>
      </w:r>
      <w:r w:rsidRPr="00ED77BB">
        <w:rPr>
          <w:rFonts w:ascii="仿宋_GB2312" w:eastAsia="仿宋_GB2312" w:hAnsi="黑体" w:cs="宋体" w:hint="eastAsia"/>
          <w:bCs/>
          <w:kern w:val="0"/>
          <w:sz w:val="24"/>
        </w:rPr>
        <w:t>、</w:t>
      </w:r>
      <w:r w:rsidR="0041293E" w:rsidRPr="00ED77BB">
        <w:rPr>
          <w:rFonts w:ascii="仿宋_GB2312" w:eastAsia="仿宋_GB2312" w:hAnsi="黑体" w:cs="宋体" w:hint="eastAsia"/>
          <w:bCs/>
          <w:kern w:val="0"/>
          <w:sz w:val="24"/>
        </w:rPr>
        <w:t>县直有关部门依法</w:t>
      </w:r>
      <w:r w:rsidRPr="00ED77BB">
        <w:rPr>
          <w:rFonts w:ascii="仿宋_GB2312" w:eastAsia="仿宋_GB2312" w:hAnsi="黑体" w:cs="宋体" w:hint="eastAsia"/>
          <w:bCs/>
          <w:kern w:val="0"/>
          <w:sz w:val="24"/>
        </w:rPr>
        <w:t>拆除违法建筑6户，清理整顿拆除下红岩小河边、停车场、码头沿线违法摆摊设点11处，复垦复绿14处。</w:t>
      </w:r>
    </w:p>
    <w:p w:rsidR="006E6D2E" w:rsidRDefault="00A04481">
      <w:pPr>
        <w:spacing w:line="600" w:lineRule="exact"/>
        <w:ind w:firstLineChars="200" w:firstLine="482"/>
        <w:rPr>
          <w:rFonts w:ascii="仿宋" w:eastAsia="仿宋" w:hAnsi="仿宋" w:cs="仿宋"/>
          <w:b/>
          <w:color w:val="000000"/>
          <w:sz w:val="24"/>
        </w:rPr>
      </w:pPr>
      <w:r>
        <w:rPr>
          <w:rFonts w:ascii="仿宋" w:eastAsia="仿宋" w:hAnsi="仿宋" w:cs="仿宋" w:hint="eastAsia"/>
          <w:b/>
          <w:color w:val="000000"/>
          <w:sz w:val="24"/>
        </w:rPr>
        <w:t>可持续旅游（地学旅游）：</w:t>
      </w:r>
    </w:p>
    <w:p w:rsidR="006E6D2E" w:rsidRDefault="00A04481">
      <w:pPr>
        <w:spacing w:line="600" w:lineRule="exact"/>
        <w:ind w:firstLineChars="200" w:firstLine="480"/>
        <w:rPr>
          <w:rFonts w:ascii="仿宋_GB2312" w:eastAsia="仿宋_GB2312" w:hAnsi="黑体" w:cs="宋体"/>
          <w:bCs/>
          <w:kern w:val="0"/>
          <w:sz w:val="24"/>
        </w:rPr>
      </w:pPr>
      <w:r>
        <w:rPr>
          <w:rFonts w:ascii="仿宋_GB2312" w:eastAsia="仿宋_GB2312" w:hAnsi="黑体" w:cs="宋体" w:hint="eastAsia"/>
          <w:bCs/>
          <w:kern w:val="0"/>
          <w:sz w:val="24"/>
        </w:rPr>
        <w:t>公园的地质旅游发展，</w:t>
      </w:r>
      <w:r w:rsidR="00FA1E9C">
        <w:rPr>
          <w:rFonts w:ascii="仿宋_GB2312" w:eastAsia="仿宋_GB2312" w:hAnsi="黑体" w:cs="宋体" w:hint="eastAsia"/>
          <w:bCs/>
          <w:kern w:val="0"/>
          <w:sz w:val="24"/>
        </w:rPr>
        <w:t>带动了园区周边村寨开办农家餐馆269家、农家旅社126家，床位达1000多张，旅游特色商品销售165家、特色小吃店327家，</w:t>
      </w:r>
      <w:r>
        <w:rPr>
          <w:rFonts w:ascii="仿宋_GB2312" w:eastAsia="仿宋_GB2312" w:hAnsi="黑体" w:cs="宋体" w:hint="eastAsia"/>
          <w:bCs/>
          <w:kern w:val="0"/>
          <w:sz w:val="24"/>
        </w:rPr>
        <w:t>促进了传统经济结构转型升级，当地农业人口不断转化为旅游从业人员，当地周边乡镇的人员大多都受益于当地地质旅游带来的经济效益。</w:t>
      </w:r>
    </w:p>
    <w:p w:rsidR="006E6D2E" w:rsidRDefault="00A04481">
      <w:pPr>
        <w:spacing w:line="600" w:lineRule="exact"/>
        <w:ind w:firstLineChars="200" w:firstLine="482"/>
        <w:rPr>
          <w:rFonts w:ascii="仿宋" w:eastAsia="仿宋" w:hAnsi="仿宋" w:cs="仿宋"/>
          <w:b/>
          <w:color w:val="000000"/>
          <w:sz w:val="24"/>
        </w:rPr>
      </w:pPr>
      <w:r>
        <w:rPr>
          <w:rFonts w:ascii="仿宋" w:eastAsia="仿宋" w:hAnsi="仿宋" w:cs="仿宋" w:hint="eastAsia"/>
          <w:b/>
          <w:color w:val="000000"/>
          <w:sz w:val="24"/>
        </w:rPr>
        <w:t>地质遗迹保护、可持续发展和减少灾害风险方面的新教育项目：</w:t>
      </w:r>
    </w:p>
    <w:p w:rsidR="006E6D2E" w:rsidRDefault="00A04481">
      <w:pPr>
        <w:spacing w:line="600" w:lineRule="exact"/>
        <w:ind w:firstLineChars="200" w:firstLine="480"/>
        <w:rPr>
          <w:rFonts w:ascii="仿宋_GB2312" w:eastAsia="仿宋_GB2312" w:hAnsi="黑体" w:cs="宋体"/>
          <w:bCs/>
          <w:kern w:val="0"/>
          <w:sz w:val="24"/>
        </w:rPr>
      </w:pPr>
      <w:r>
        <w:rPr>
          <w:rFonts w:ascii="仿宋_GB2312" w:eastAsia="仿宋_GB2312" w:hAnsi="黑体" w:cs="宋体" w:hint="eastAsia"/>
          <w:bCs/>
          <w:kern w:val="0"/>
          <w:sz w:val="24"/>
        </w:rPr>
        <w:t>开展了周边中小学生专题科普活动，如公园与学校共同组织的“环境日”、“地球日”、“国际减灾日”等专项科普教育活动和环境教育科普活动。继续在公园周边的村寨开展地质科普进社区活动，进一步提高公园内群众的资源保护意识。</w:t>
      </w:r>
    </w:p>
    <w:p w:rsidR="006E6D2E" w:rsidRDefault="00A04481">
      <w:pPr>
        <w:spacing w:line="600" w:lineRule="exact"/>
        <w:ind w:firstLineChars="200" w:firstLine="482"/>
        <w:rPr>
          <w:rFonts w:ascii="仿宋" w:eastAsia="仿宋" w:hAnsi="仿宋" w:cs="仿宋"/>
          <w:b/>
          <w:color w:val="000000"/>
          <w:sz w:val="24"/>
        </w:rPr>
      </w:pPr>
      <w:r>
        <w:rPr>
          <w:rFonts w:ascii="仿宋" w:eastAsia="仿宋" w:hAnsi="仿宋" w:cs="仿宋" w:hint="eastAsia"/>
          <w:b/>
          <w:color w:val="000000"/>
          <w:sz w:val="24"/>
        </w:rPr>
        <w:t>战略合作伙伴：</w:t>
      </w:r>
    </w:p>
    <w:p w:rsidR="006E6D2E" w:rsidRPr="00ED77BB" w:rsidRDefault="00A04481">
      <w:pPr>
        <w:spacing w:line="600" w:lineRule="exact"/>
        <w:ind w:firstLineChars="200" w:firstLine="480"/>
        <w:rPr>
          <w:rFonts w:ascii="仿宋_GB2312" w:eastAsia="仿宋_GB2312" w:hAnsi="黑体" w:cs="宋体"/>
          <w:bCs/>
          <w:kern w:val="0"/>
          <w:sz w:val="24"/>
        </w:rPr>
      </w:pPr>
      <w:r w:rsidRPr="00ED77BB">
        <w:rPr>
          <w:rFonts w:ascii="仿宋_GB2312" w:eastAsia="仿宋_GB2312" w:hAnsi="黑体" w:cs="宋体" w:hint="eastAsia"/>
          <w:bCs/>
          <w:kern w:val="0"/>
          <w:sz w:val="24"/>
        </w:rPr>
        <w:t>1）与中国地质学会洞穴研究会、中国地质科学院岩溶地质研究所、贵州理工学院资源与环境工程学院、国土资源部喀斯特环境与地质灾害重点实验室、贵州大学资源与环境工程学院等单位共同建立科普教育实习基地。</w:t>
      </w:r>
    </w:p>
    <w:p w:rsidR="006E6D2E" w:rsidRPr="00ED77BB" w:rsidRDefault="00A04481">
      <w:pPr>
        <w:spacing w:line="600" w:lineRule="exact"/>
        <w:ind w:firstLineChars="200" w:firstLine="480"/>
        <w:rPr>
          <w:rFonts w:ascii="仿宋_GB2312" w:eastAsia="仿宋_GB2312" w:hAnsi="黑体" w:cs="宋体"/>
          <w:bCs/>
          <w:kern w:val="0"/>
          <w:sz w:val="24"/>
        </w:rPr>
      </w:pPr>
      <w:r w:rsidRPr="00ED77BB">
        <w:rPr>
          <w:rFonts w:ascii="仿宋_GB2312" w:eastAsia="仿宋_GB2312" w:hAnsi="黑体" w:cs="宋体" w:hint="eastAsia"/>
          <w:bCs/>
          <w:kern w:val="0"/>
          <w:sz w:val="24"/>
        </w:rPr>
        <w:lastRenderedPageBreak/>
        <w:t>2）与携程网、美团网、去哪儿网、驴妈妈网、同程网、途牛网、飞猪、小蜗游旅行网等多家媒体企业建立合作伙伴关系。</w:t>
      </w:r>
    </w:p>
    <w:p w:rsidR="006E6D2E" w:rsidRDefault="00A04481">
      <w:pPr>
        <w:spacing w:line="600" w:lineRule="exact"/>
        <w:ind w:firstLineChars="200" w:firstLine="482"/>
        <w:rPr>
          <w:rFonts w:ascii="仿宋" w:eastAsia="仿宋" w:hAnsi="仿宋" w:cs="仿宋"/>
          <w:b/>
          <w:color w:val="000000"/>
          <w:sz w:val="24"/>
        </w:rPr>
      </w:pPr>
      <w:r>
        <w:rPr>
          <w:rFonts w:ascii="仿宋" w:eastAsia="仿宋" w:hAnsi="仿宋" w:cs="仿宋" w:hint="eastAsia"/>
          <w:b/>
          <w:color w:val="000000"/>
          <w:sz w:val="24"/>
        </w:rPr>
        <w:t>推广营销活动：</w:t>
      </w:r>
    </w:p>
    <w:p w:rsidR="006E6D2E" w:rsidRDefault="00A04481">
      <w:pPr>
        <w:spacing w:line="600" w:lineRule="exact"/>
        <w:ind w:firstLineChars="200" w:firstLine="480"/>
        <w:rPr>
          <w:rFonts w:ascii="仿宋_GB2312" w:eastAsia="仿宋_GB2312" w:hAnsi="黑体" w:cs="宋体"/>
          <w:bCs/>
          <w:kern w:val="0"/>
          <w:sz w:val="24"/>
        </w:rPr>
      </w:pPr>
      <w:r>
        <w:rPr>
          <w:rFonts w:ascii="仿宋_GB2312" w:eastAsia="仿宋_GB2312" w:hAnsi="黑体" w:cs="宋体" w:hint="eastAsia"/>
          <w:bCs/>
          <w:kern w:val="0"/>
          <w:sz w:val="24"/>
        </w:rPr>
        <w:t>1）落实了</w:t>
      </w:r>
      <w:bookmarkStart w:id="2" w:name="OLE_LINK3"/>
      <w:r>
        <w:rPr>
          <w:rFonts w:ascii="仿宋_GB2312" w:eastAsia="仿宋_GB2312" w:hAnsi="黑体" w:cs="宋体" w:hint="eastAsia"/>
          <w:bCs/>
          <w:kern w:val="0"/>
          <w:sz w:val="24"/>
        </w:rPr>
        <w:t>省、市、县出台的各项优免政策</w:t>
      </w:r>
      <w:bookmarkEnd w:id="2"/>
      <w:r>
        <w:rPr>
          <w:rFonts w:ascii="仿宋_GB2312" w:eastAsia="仿宋_GB2312" w:hAnsi="黑体" w:cs="宋体" w:hint="eastAsia"/>
          <w:bCs/>
          <w:kern w:val="0"/>
          <w:sz w:val="24"/>
        </w:rPr>
        <w:t xml:space="preserve">。                               </w:t>
      </w:r>
    </w:p>
    <w:p w:rsidR="006E6D2E" w:rsidRDefault="00A04481" w:rsidP="00871764">
      <w:pPr>
        <w:spacing w:line="600" w:lineRule="exact"/>
        <w:ind w:firstLineChars="200" w:firstLine="480"/>
        <w:rPr>
          <w:rFonts w:ascii="仿宋_GB2312" w:eastAsia="仿宋_GB2312" w:hAnsi="黑体" w:cs="宋体"/>
          <w:bCs/>
          <w:kern w:val="0"/>
          <w:sz w:val="24"/>
        </w:rPr>
      </w:pPr>
      <w:r>
        <w:rPr>
          <w:rFonts w:ascii="仿宋_GB2312" w:eastAsia="仿宋_GB2312" w:hAnsi="黑体" w:cs="宋体" w:hint="eastAsia"/>
          <w:bCs/>
          <w:kern w:val="0"/>
          <w:sz w:val="24"/>
        </w:rPr>
        <w:t xml:space="preserve">2）在新浪微博、微信公众号及官网等发布了宣传信息。                                         </w:t>
      </w:r>
    </w:p>
    <w:p w:rsidR="006E6D2E" w:rsidRDefault="00871764">
      <w:pPr>
        <w:pStyle w:val="a5"/>
        <w:widowControl/>
        <w:shd w:val="clear" w:color="auto" w:fill="FFFFFF"/>
        <w:spacing w:beforeAutospacing="0" w:afterAutospacing="0" w:line="560" w:lineRule="exact"/>
        <w:ind w:right="240" w:firstLineChars="200" w:firstLine="480"/>
        <w:jc w:val="both"/>
        <w:rPr>
          <w:rFonts w:ascii="仿宋_GB2312" w:eastAsia="仿宋_GB2312" w:hAnsi="黑体" w:cs="宋体"/>
          <w:bCs/>
        </w:rPr>
      </w:pPr>
      <w:r>
        <w:rPr>
          <w:rFonts w:ascii="仿宋_GB2312" w:eastAsia="仿宋_GB2312" w:hAnsi="黑体" w:cs="宋体" w:hint="eastAsia"/>
          <w:bCs/>
        </w:rPr>
        <w:t>3</w:t>
      </w:r>
      <w:r w:rsidR="00A04481">
        <w:rPr>
          <w:rFonts w:ascii="仿宋_GB2312" w:eastAsia="仿宋_GB2312" w:hAnsi="黑体" w:cs="宋体" w:hint="eastAsia"/>
          <w:bCs/>
        </w:rPr>
        <w:t>）在中央电视台《航拍中国》栏目推广织金洞世界地质公园，同时在织金火车站、高速公路及服务区、贵阳龙洞堡机场等投放了织金洞世界地质公园的宣传广告。</w:t>
      </w:r>
    </w:p>
    <w:p w:rsidR="006E6D2E" w:rsidRDefault="00871764">
      <w:pPr>
        <w:pStyle w:val="a5"/>
        <w:widowControl/>
        <w:shd w:val="clear" w:color="auto" w:fill="FFFFFF"/>
        <w:spacing w:beforeAutospacing="0" w:afterAutospacing="0" w:line="560" w:lineRule="exact"/>
        <w:ind w:right="240" w:firstLineChars="200" w:firstLine="480"/>
        <w:jc w:val="both"/>
        <w:rPr>
          <w:rFonts w:ascii="仿宋_GB2312" w:eastAsia="仿宋_GB2312" w:hAnsi="黑体" w:cs="宋体"/>
          <w:bCs/>
        </w:rPr>
      </w:pPr>
      <w:r>
        <w:rPr>
          <w:rFonts w:ascii="仿宋_GB2312" w:eastAsia="仿宋_GB2312" w:hAnsi="黑体" w:cs="宋体" w:hint="eastAsia"/>
          <w:bCs/>
        </w:rPr>
        <w:t>4</w:t>
      </w:r>
      <w:r w:rsidR="00A04481">
        <w:rPr>
          <w:rFonts w:ascii="仿宋_GB2312" w:eastAsia="仿宋_GB2312" w:hAnsi="黑体" w:cs="宋体" w:hint="eastAsia"/>
          <w:bCs/>
        </w:rPr>
        <w:t>）织金洞世界地质公园于</w:t>
      </w:r>
      <w:r w:rsidR="00A04481">
        <w:rPr>
          <w:rFonts w:ascii="仿宋_GB2312" w:eastAsia="仿宋_GB2312" w:hAnsi="黑体" w:cs="宋体" w:hint="eastAsia"/>
          <w:bCs/>
          <w:color w:val="000000" w:themeColor="text1"/>
        </w:rPr>
        <w:t>2020年3月4日、2020年4月16日和5月19日等时间段开展了线上现场直播，带领游客足不出户看织金洞</w:t>
      </w:r>
      <w:r w:rsidR="00A04481">
        <w:rPr>
          <w:rFonts w:ascii="仿宋_GB2312" w:eastAsia="仿宋_GB2312" w:hAnsi="黑体" w:cs="宋体" w:hint="eastAsia"/>
          <w:bCs/>
        </w:rPr>
        <w:t>世界地质公园。</w:t>
      </w:r>
    </w:p>
    <w:p w:rsidR="006E6D2E" w:rsidRDefault="00A04481">
      <w:pPr>
        <w:spacing w:line="600" w:lineRule="exact"/>
        <w:ind w:firstLineChars="200" w:firstLine="482"/>
        <w:rPr>
          <w:rFonts w:ascii="仿宋" w:eastAsia="仿宋" w:hAnsi="仿宋" w:cs="仿宋"/>
          <w:b/>
          <w:color w:val="000000"/>
          <w:sz w:val="24"/>
        </w:rPr>
      </w:pPr>
      <w:r>
        <w:rPr>
          <w:rFonts w:ascii="仿宋" w:eastAsia="仿宋" w:hAnsi="仿宋" w:cs="仿宋" w:hint="eastAsia"/>
          <w:b/>
          <w:color w:val="000000"/>
          <w:sz w:val="24"/>
        </w:rPr>
        <w:t>4. 联系人</w:t>
      </w:r>
    </w:p>
    <w:p w:rsidR="006E6D2E" w:rsidRDefault="00A04481">
      <w:pPr>
        <w:spacing w:line="600" w:lineRule="exact"/>
        <w:ind w:firstLineChars="200" w:firstLine="482"/>
        <w:rPr>
          <w:rFonts w:ascii="仿宋" w:eastAsia="仿宋" w:hAnsi="仿宋" w:cs="仿宋"/>
          <w:b/>
          <w:color w:val="000000"/>
          <w:sz w:val="24"/>
        </w:rPr>
      </w:pPr>
      <w:r>
        <w:rPr>
          <w:rFonts w:ascii="仿宋" w:eastAsia="仿宋" w:hAnsi="仿宋" w:cs="仿宋" w:hint="eastAsia"/>
          <w:b/>
          <w:color w:val="000000"/>
          <w:sz w:val="24"/>
        </w:rPr>
        <w:t>管理者：李  义  gzzjd1980@163.com</w:t>
      </w:r>
    </w:p>
    <w:p w:rsidR="006E6D2E" w:rsidRDefault="00A04481">
      <w:pPr>
        <w:spacing w:line="600" w:lineRule="exact"/>
        <w:ind w:firstLineChars="200" w:firstLine="482"/>
        <w:rPr>
          <w:rFonts w:ascii="仿宋" w:eastAsia="仿宋" w:hAnsi="仿宋" w:cs="仿宋"/>
          <w:b/>
          <w:color w:val="FF0000"/>
          <w:sz w:val="24"/>
        </w:rPr>
      </w:pPr>
      <w:r>
        <w:rPr>
          <w:rFonts w:ascii="仿宋" w:eastAsia="仿宋" w:hAnsi="仿宋" w:cs="仿宋" w:hint="eastAsia"/>
          <w:b/>
          <w:color w:val="000000"/>
          <w:sz w:val="24"/>
        </w:rPr>
        <w:t>地质学家：</w:t>
      </w:r>
      <w:r w:rsidR="00934F49">
        <w:rPr>
          <w:rFonts w:ascii="仿宋" w:eastAsia="仿宋" w:hAnsi="仿宋" w:cs="仿宋" w:hint="eastAsia"/>
          <w:b/>
          <w:color w:val="000000"/>
          <w:sz w:val="24"/>
        </w:rPr>
        <w:t>刘家仁</w:t>
      </w:r>
    </w:p>
    <w:sectPr w:rsidR="006E6D2E" w:rsidSect="006E6D2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5E22" w:rsidRDefault="00125E22" w:rsidP="00DE2710">
      <w:r>
        <w:separator/>
      </w:r>
    </w:p>
  </w:endnote>
  <w:endnote w:type="continuationSeparator" w:id="0">
    <w:p w:rsidR="00125E22" w:rsidRDefault="00125E22" w:rsidP="00DE27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5E22" w:rsidRDefault="00125E22" w:rsidP="00DE2710">
      <w:r>
        <w:separator/>
      </w:r>
    </w:p>
  </w:footnote>
  <w:footnote w:type="continuationSeparator" w:id="0">
    <w:p w:rsidR="00125E22" w:rsidRDefault="00125E22" w:rsidP="00DE271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457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E5BB6"/>
    <w:rsid w:val="00016666"/>
    <w:rsid w:val="00065668"/>
    <w:rsid w:val="00073387"/>
    <w:rsid w:val="0007453A"/>
    <w:rsid w:val="00074FB7"/>
    <w:rsid w:val="00077EB0"/>
    <w:rsid w:val="00085602"/>
    <w:rsid w:val="000934A5"/>
    <w:rsid w:val="000A7AF6"/>
    <w:rsid w:val="000B6441"/>
    <w:rsid w:val="000C7639"/>
    <w:rsid w:val="000D02B9"/>
    <w:rsid w:val="000D7A67"/>
    <w:rsid w:val="000E3EC1"/>
    <w:rsid w:val="000F0855"/>
    <w:rsid w:val="001254AB"/>
    <w:rsid w:val="00125E22"/>
    <w:rsid w:val="00134918"/>
    <w:rsid w:val="00145F7F"/>
    <w:rsid w:val="00180264"/>
    <w:rsid w:val="00186917"/>
    <w:rsid w:val="001C27C5"/>
    <w:rsid w:val="001C4AD3"/>
    <w:rsid w:val="001D276F"/>
    <w:rsid w:val="001D6233"/>
    <w:rsid w:val="001F71F2"/>
    <w:rsid w:val="001F7EFC"/>
    <w:rsid w:val="00213CFD"/>
    <w:rsid w:val="00222AE5"/>
    <w:rsid w:val="00291708"/>
    <w:rsid w:val="002C4780"/>
    <w:rsid w:val="002D693F"/>
    <w:rsid w:val="002E5AAD"/>
    <w:rsid w:val="0031438C"/>
    <w:rsid w:val="00320D5C"/>
    <w:rsid w:val="0033193C"/>
    <w:rsid w:val="00344DC7"/>
    <w:rsid w:val="003567D8"/>
    <w:rsid w:val="003824D3"/>
    <w:rsid w:val="003B0A56"/>
    <w:rsid w:val="003B6E19"/>
    <w:rsid w:val="003E6C39"/>
    <w:rsid w:val="0040056A"/>
    <w:rsid w:val="004018A0"/>
    <w:rsid w:val="00406C15"/>
    <w:rsid w:val="0041293E"/>
    <w:rsid w:val="00413AD6"/>
    <w:rsid w:val="0042182F"/>
    <w:rsid w:val="004468EB"/>
    <w:rsid w:val="004A2FCD"/>
    <w:rsid w:val="004F16EA"/>
    <w:rsid w:val="004F38A1"/>
    <w:rsid w:val="00511220"/>
    <w:rsid w:val="00524AC9"/>
    <w:rsid w:val="00535C59"/>
    <w:rsid w:val="0055448D"/>
    <w:rsid w:val="005568B4"/>
    <w:rsid w:val="00556DA5"/>
    <w:rsid w:val="00566717"/>
    <w:rsid w:val="0057224F"/>
    <w:rsid w:val="00575F2E"/>
    <w:rsid w:val="00587B59"/>
    <w:rsid w:val="005918B4"/>
    <w:rsid w:val="00595183"/>
    <w:rsid w:val="005C3EEF"/>
    <w:rsid w:val="005C7EA1"/>
    <w:rsid w:val="005E2F31"/>
    <w:rsid w:val="005E5BB6"/>
    <w:rsid w:val="006010B2"/>
    <w:rsid w:val="006013AA"/>
    <w:rsid w:val="006211C6"/>
    <w:rsid w:val="006332D1"/>
    <w:rsid w:val="00633AD1"/>
    <w:rsid w:val="00657D17"/>
    <w:rsid w:val="00663241"/>
    <w:rsid w:val="00686A1F"/>
    <w:rsid w:val="006A6645"/>
    <w:rsid w:val="006E2E4E"/>
    <w:rsid w:val="006E6D2E"/>
    <w:rsid w:val="00713C29"/>
    <w:rsid w:val="007149D8"/>
    <w:rsid w:val="007218FF"/>
    <w:rsid w:val="0075030F"/>
    <w:rsid w:val="00755DD7"/>
    <w:rsid w:val="007641BD"/>
    <w:rsid w:val="007657EE"/>
    <w:rsid w:val="00790480"/>
    <w:rsid w:val="00797890"/>
    <w:rsid w:val="007978CA"/>
    <w:rsid w:val="007B162D"/>
    <w:rsid w:val="007D46CB"/>
    <w:rsid w:val="007E61BB"/>
    <w:rsid w:val="00830DF8"/>
    <w:rsid w:val="00832084"/>
    <w:rsid w:val="00843C76"/>
    <w:rsid w:val="00871764"/>
    <w:rsid w:val="0087329A"/>
    <w:rsid w:val="0088621A"/>
    <w:rsid w:val="00893EF7"/>
    <w:rsid w:val="008C7C9A"/>
    <w:rsid w:val="008F2F2A"/>
    <w:rsid w:val="00901F08"/>
    <w:rsid w:val="00906CDF"/>
    <w:rsid w:val="00906D2F"/>
    <w:rsid w:val="00934F49"/>
    <w:rsid w:val="00937068"/>
    <w:rsid w:val="00942F52"/>
    <w:rsid w:val="00943469"/>
    <w:rsid w:val="00944A1A"/>
    <w:rsid w:val="00951929"/>
    <w:rsid w:val="00967142"/>
    <w:rsid w:val="009731CB"/>
    <w:rsid w:val="00982C89"/>
    <w:rsid w:val="00994557"/>
    <w:rsid w:val="009B6C72"/>
    <w:rsid w:val="009C5878"/>
    <w:rsid w:val="009D5BDD"/>
    <w:rsid w:val="009E7FC4"/>
    <w:rsid w:val="00A04481"/>
    <w:rsid w:val="00A1787C"/>
    <w:rsid w:val="00A206C8"/>
    <w:rsid w:val="00A5178B"/>
    <w:rsid w:val="00A57582"/>
    <w:rsid w:val="00A7394E"/>
    <w:rsid w:val="00A93A08"/>
    <w:rsid w:val="00AB3CE2"/>
    <w:rsid w:val="00AB588D"/>
    <w:rsid w:val="00AD41DC"/>
    <w:rsid w:val="00AE225A"/>
    <w:rsid w:val="00AF23C5"/>
    <w:rsid w:val="00B12456"/>
    <w:rsid w:val="00B2448E"/>
    <w:rsid w:val="00B27691"/>
    <w:rsid w:val="00B5604A"/>
    <w:rsid w:val="00B76163"/>
    <w:rsid w:val="00BB51D6"/>
    <w:rsid w:val="00BC284C"/>
    <w:rsid w:val="00BC2E10"/>
    <w:rsid w:val="00BD4FA9"/>
    <w:rsid w:val="00BD7212"/>
    <w:rsid w:val="00BF0FA1"/>
    <w:rsid w:val="00BF5FEA"/>
    <w:rsid w:val="00C02A37"/>
    <w:rsid w:val="00C2455D"/>
    <w:rsid w:val="00C30214"/>
    <w:rsid w:val="00C457A3"/>
    <w:rsid w:val="00C475EC"/>
    <w:rsid w:val="00C536FA"/>
    <w:rsid w:val="00C65E9A"/>
    <w:rsid w:val="00C66B86"/>
    <w:rsid w:val="00C85D11"/>
    <w:rsid w:val="00C9090A"/>
    <w:rsid w:val="00C977EB"/>
    <w:rsid w:val="00CA05D0"/>
    <w:rsid w:val="00CD3366"/>
    <w:rsid w:val="00D00D0C"/>
    <w:rsid w:val="00D05431"/>
    <w:rsid w:val="00D10333"/>
    <w:rsid w:val="00D1039D"/>
    <w:rsid w:val="00D16ACE"/>
    <w:rsid w:val="00D226FA"/>
    <w:rsid w:val="00D23EAC"/>
    <w:rsid w:val="00D37027"/>
    <w:rsid w:val="00D62EC4"/>
    <w:rsid w:val="00D82717"/>
    <w:rsid w:val="00D946FF"/>
    <w:rsid w:val="00DA0112"/>
    <w:rsid w:val="00DA2176"/>
    <w:rsid w:val="00DB4B91"/>
    <w:rsid w:val="00DB7F39"/>
    <w:rsid w:val="00DC6655"/>
    <w:rsid w:val="00DC66FB"/>
    <w:rsid w:val="00DD0B6E"/>
    <w:rsid w:val="00DE24EC"/>
    <w:rsid w:val="00DE2710"/>
    <w:rsid w:val="00DE36F1"/>
    <w:rsid w:val="00E01417"/>
    <w:rsid w:val="00E37EC2"/>
    <w:rsid w:val="00E52E60"/>
    <w:rsid w:val="00E80172"/>
    <w:rsid w:val="00E913E1"/>
    <w:rsid w:val="00EB0087"/>
    <w:rsid w:val="00EB5DE3"/>
    <w:rsid w:val="00EB6146"/>
    <w:rsid w:val="00ED36B9"/>
    <w:rsid w:val="00ED776F"/>
    <w:rsid w:val="00ED77BB"/>
    <w:rsid w:val="00F10AEC"/>
    <w:rsid w:val="00F13343"/>
    <w:rsid w:val="00F225A8"/>
    <w:rsid w:val="00F43694"/>
    <w:rsid w:val="00F501F2"/>
    <w:rsid w:val="00F67A48"/>
    <w:rsid w:val="00F77CC7"/>
    <w:rsid w:val="00F93321"/>
    <w:rsid w:val="00FA1E9C"/>
    <w:rsid w:val="00FA5550"/>
    <w:rsid w:val="00FD03C0"/>
    <w:rsid w:val="00FD13C2"/>
    <w:rsid w:val="00FD2674"/>
    <w:rsid w:val="00FD538D"/>
    <w:rsid w:val="00FE2414"/>
    <w:rsid w:val="00FF2782"/>
    <w:rsid w:val="00FF412B"/>
    <w:rsid w:val="00FF6179"/>
    <w:rsid w:val="026327E8"/>
    <w:rsid w:val="0577121A"/>
    <w:rsid w:val="05CA6FA7"/>
    <w:rsid w:val="07C22DA7"/>
    <w:rsid w:val="0868025E"/>
    <w:rsid w:val="0FAE0245"/>
    <w:rsid w:val="160A50AD"/>
    <w:rsid w:val="1C4A4CB9"/>
    <w:rsid w:val="1E72680C"/>
    <w:rsid w:val="207354D4"/>
    <w:rsid w:val="21050A09"/>
    <w:rsid w:val="22C331C9"/>
    <w:rsid w:val="23FD3A51"/>
    <w:rsid w:val="25BE03E2"/>
    <w:rsid w:val="28A24A6D"/>
    <w:rsid w:val="2B3B06F9"/>
    <w:rsid w:val="32BA3857"/>
    <w:rsid w:val="35211066"/>
    <w:rsid w:val="40150F73"/>
    <w:rsid w:val="42FB092B"/>
    <w:rsid w:val="433D6C3F"/>
    <w:rsid w:val="437828C9"/>
    <w:rsid w:val="47414FF1"/>
    <w:rsid w:val="49CB03AE"/>
    <w:rsid w:val="4A732AC0"/>
    <w:rsid w:val="54A75A38"/>
    <w:rsid w:val="5A1C36B9"/>
    <w:rsid w:val="665E63E3"/>
    <w:rsid w:val="6B56708D"/>
    <w:rsid w:val="6D2C6399"/>
    <w:rsid w:val="725A41E0"/>
    <w:rsid w:val="72862F72"/>
    <w:rsid w:val="7A2D6A05"/>
    <w:rsid w:val="7FAA75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Indent"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6D2E"/>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6E6D2E"/>
    <w:pPr>
      <w:spacing w:after="120"/>
      <w:ind w:leftChars="200" w:left="420"/>
    </w:pPr>
  </w:style>
  <w:style w:type="paragraph" w:styleId="a4">
    <w:name w:val="Balloon Text"/>
    <w:basedOn w:val="a"/>
    <w:link w:val="Char0"/>
    <w:qFormat/>
    <w:rsid w:val="006E6D2E"/>
    <w:rPr>
      <w:sz w:val="18"/>
      <w:szCs w:val="18"/>
    </w:rPr>
  </w:style>
  <w:style w:type="paragraph" w:styleId="a5">
    <w:name w:val="Normal (Web)"/>
    <w:basedOn w:val="a"/>
    <w:qFormat/>
    <w:rsid w:val="006E6D2E"/>
    <w:pPr>
      <w:spacing w:beforeAutospacing="1" w:afterAutospacing="1"/>
      <w:jc w:val="left"/>
    </w:pPr>
    <w:rPr>
      <w:rFonts w:cs="Times New Roman"/>
      <w:kern w:val="0"/>
      <w:sz w:val="24"/>
    </w:rPr>
  </w:style>
  <w:style w:type="paragraph" w:styleId="2">
    <w:name w:val="Body Text First Indent 2"/>
    <w:basedOn w:val="a3"/>
    <w:link w:val="2Char"/>
    <w:uiPriority w:val="99"/>
    <w:unhideWhenUsed/>
    <w:qFormat/>
    <w:rsid w:val="006E6D2E"/>
    <w:pPr>
      <w:ind w:firstLineChars="200" w:firstLine="420"/>
    </w:pPr>
  </w:style>
  <w:style w:type="character" w:styleId="a6">
    <w:name w:val="Hyperlink"/>
    <w:basedOn w:val="a0"/>
    <w:rsid w:val="006E6D2E"/>
    <w:rPr>
      <w:color w:val="0563C1" w:themeColor="hyperlink"/>
      <w:u w:val="single"/>
    </w:rPr>
  </w:style>
  <w:style w:type="paragraph" w:customStyle="1" w:styleId="Bodytext21">
    <w:name w:val="Body text|21"/>
    <w:basedOn w:val="a"/>
    <w:qFormat/>
    <w:rsid w:val="006E6D2E"/>
    <w:pPr>
      <w:shd w:val="clear" w:color="auto" w:fill="FFFFFF"/>
      <w:spacing w:before="320" w:after="320" w:line="220" w:lineRule="exact"/>
    </w:pPr>
    <w:rPr>
      <w:rFonts w:ascii="PMingLiU" w:eastAsia="PMingLiU" w:hAnsi="PMingLiU" w:cs="PMingLiU"/>
      <w:spacing w:val="20"/>
      <w:sz w:val="22"/>
      <w:szCs w:val="22"/>
    </w:rPr>
  </w:style>
  <w:style w:type="character" w:customStyle="1" w:styleId="Char">
    <w:name w:val="正文文本缩进 Char"/>
    <w:basedOn w:val="a0"/>
    <w:link w:val="a3"/>
    <w:qFormat/>
    <w:rsid w:val="006E6D2E"/>
    <w:rPr>
      <w:rFonts w:asciiTheme="minorHAnsi" w:eastAsiaTheme="minorEastAsia" w:hAnsiTheme="minorHAnsi" w:cstheme="minorBidi"/>
      <w:kern w:val="2"/>
      <w:sz w:val="21"/>
      <w:szCs w:val="24"/>
    </w:rPr>
  </w:style>
  <w:style w:type="character" w:customStyle="1" w:styleId="2Char">
    <w:name w:val="正文首行缩进 2 Char"/>
    <w:basedOn w:val="Char"/>
    <w:link w:val="2"/>
    <w:uiPriority w:val="99"/>
    <w:rsid w:val="006E6D2E"/>
  </w:style>
  <w:style w:type="paragraph" w:styleId="a7">
    <w:name w:val="List Paragraph"/>
    <w:basedOn w:val="a"/>
    <w:uiPriority w:val="99"/>
    <w:unhideWhenUsed/>
    <w:rsid w:val="006E6D2E"/>
    <w:pPr>
      <w:ind w:firstLineChars="200" w:firstLine="420"/>
    </w:pPr>
  </w:style>
  <w:style w:type="character" w:customStyle="1" w:styleId="Char0">
    <w:name w:val="批注框文本 Char"/>
    <w:basedOn w:val="a0"/>
    <w:link w:val="a4"/>
    <w:rsid w:val="006E6D2E"/>
    <w:rPr>
      <w:rFonts w:asciiTheme="minorHAnsi" w:eastAsiaTheme="minorEastAsia" w:hAnsiTheme="minorHAnsi" w:cstheme="minorBidi"/>
      <w:kern w:val="2"/>
      <w:sz w:val="18"/>
      <w:szCs w:val="18"/>
    </w:rPr>
  </w:style>
  <w:style w:type="paragraph" w:styleId="a8">
    <w:name w:val="header"/>
    <w:basedOn w:val="a"/>
    <w:link w:val="Char1"/>
    <w:rsid w:val="00DE271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rsid w:val="00DE2710"/>
    <w:rPr>
      <w:rFonts w:asciiTheme="minorHAnsi" w:eastAsiaTheme="minorEastAsia" w:hAnsiTheme="minorHAnsi" w:cstheme="minorBidi"/>
      <w:kern w:val="2"/>
      <w:sz w:val="18"/>
      <w:szCs w:val="18"/>
    </w:rPr>
  </w:style>
  <w:style w:type="paragraph" w:styleId="a9">
    <w:name w:val="footer"/>
    <w:basedOn w:val="a"/>
    <w:link w:val="Char2"/>
    <w:rsid w:val="00DE2710"/>
    <w:pPr>
      <w:tabs>
        <w:tab w:val="center" w:pos="4153"/>
        <w:tab w:val="right" w:pos="8306"/>
      </w:tabs>
      <w:snapToGrid w:val="0"/>
      <w:jc w:val="left"/>
    </w:pPr>
    <w:rPr>
      <w:sz w:val="18"/>
      <w:szCs w:val="18"/>
    </w:rPr>
  </w:style>
  <w:style w:type="character" w:customStyle="1" w:styleId="Char2">
    <w:name w:val="页脚 Char"/>
    <w:basedOn w:val="a0"/>
    <w:link w:val="a9"/>
    <w:rsid w:val="00DE2710"/>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8CA6BA-A5E4-4D82-9EA7-4FEE2CDA3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5</Pages>
  <Words>360</Words>
  <Characters>2052</Characters>
  <Application>Microsoft Office Word</Application>
  <DocSecurity>0</DocSecurity>
  <Lines>17</Lines>
  <Paragraphs>4</Paragraphs>
  <ScaleCrop>false</ScaleCrop>
  <Company/>
  <LinksUpToDate>false</LinksUpToDate>
  <CharactersWithSpaces>2408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Lenovo1</dc:creator>
  <cp:lastModifiedBy>Administrator</cp:lastModifiedBy>
  <cp:revision>324</cp:revision>
  <cp:lastPrinted>2021-05-21T07:44:00Z</cp:lastPrinted>
  <dcterms:created xsi:type="dcterms:W3CDTF">2014-10-29T12:08:00Z</dcterms:created>
  <dcterms:modified xsi:type="dcterms:W3CDTF">2021-05-31T02:58:00Z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B8BBE01197D240C3B5DD8AD1C7A0921A</vt:lpwstr>
  </property>
</Properties>
</file>