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自贡世界地质公园2018年工作总结</w:t>
      </w:r>
    </w:p>
    <w:p>
      <w:pPr>
        <w:spacing w:line="240" w:lineRule="auto"/>
        <w:ind w:firstLine="600" w:firstLineChars="200"/>
        <w:rPr>
          <w:rFonts w:hint="eastAsia" w:ascii="仿宋_GB2312" w:hAnsi="仿宋" w:eastAsia="仿宋_GB2312" w:cs="仿宋"/>
          <w:sz w:val="30"/>
          <w:szCs w:val="30"/>
          <w:lang w:val="en-US" w:eastAsia="zh-CN"/>
        </w:rPr>
      </w:pPr>
    </w:p>
    <w:p>
      <w:pPr>
        <w:spacing w:line="640" w:lineRule="exact"/>
        <w:ind w:firstLine="600" w:firstLineChars="200"/>
        <w:rPr>
          <w:rFonts w:hint="eastAsia" w:ascii="仿宋_GB2312" w:hAnsi="仿宋" w:eastAsia="仿宋_GB2312" w:cs="仿宋"/>
          <w:sz w:val="30"/>
          <w:szCs w:val="30"/>
        </w:rPr>
      </w:pPr>
      <w:r>
        <w:rPr>
          <w:rFonts w:hint="eastAsia" w:ascii="仿宋_GB2312" w:hAnsi="仿宋" w:eastAsia="仿宋_GB2312" w:cs="仿宋"/>
          <w:sz w:val="30"/>
          <w:szCs w:val="30"/>
          <w:lang w:val="en-US" w:eastAsia="zh-CN"/>
        </w:rPr>
        <w:t>自贡世界地质公园</w:t>
      </w:r>
      <w:r>
        <w:rPr>
          <w:rFonts w:hint="eastAsia" w:ascii="仿宋_GB2312" w:hAnsi="仿宋" w:eastAsia="仿宋_GB2312" w:cs="仿宋"/>
          <w:sz w:val="30"/>
          <w:szCs w:val="30"/>
        </w:rPr>
        <w:t>围绕扩园评估整改工作需要，扎实开展地质遗迹保护、社区科普教育、地质公园旅游宣传推广、对外交流合作等工作，首获“联合国教科文组织世界地质公园网络最佳实践奖”，世界地质公园正成为我市建设独具特色的国际文化旅游目的地的重要品牌支撑。</w:t>
      </w:r>
    </w:p>
    <w:p>
      <w:pPr>
        <w:numPr>
          <w:ilvl w:val="0"/>
          <w:numId w:val="1"/>
        </w:numPr>
        <w:spacing w:line="640" w:lineRule="exact"/>
        <w:ind w:firstLine="600" w:firstLineChars="200"/>
        <w:rPr>
          <w:rFonts w:ascii="黑体" w:hAnsi="黑体" w:eastAsia="黑体" w:cs="黑体"/>
          <w:sz w:val="30"/>
          <w:szCs w:val="30"/>
          <w:shd w:val="clear" w:color="auto" w:fill="FFFFFF"/>
        </w:rPr>
      </w:pPr>
      <w:r>
        <w:rPr>
          <w:rFonts w:hint="eastAsia" w:ascii="黑体" w:hAnsi="黑体" w:eastAsia="黑体" w:cs="黑体"/>
          <w:sz w:val="30"/>
          <w:szCs w:val="30"/>
          <w:shd w:val="clear" w:color="auto" w:fill="FFFFFF"/>
        </w:rPr>
        <w:t>加强地质遗迹保护利用</w:t>
      </w:r>
    </w:p>
    <w:p>
      <w:pPr>
        <w:spacing w:line="640" w:lineRule="exact"/>
        <w:ind w:firstLine="600" w:firstLineChars="200"/>
        <w:rPr>
          <w:rFonts w:ascii="仿宋_GB2312" w:hAnsi="宋体" w:eastAsia="仿宋_GB2312" w:cs="仿宋_GB2312"/>
          <w:sz w:val="30"/>
          <w:szCs w:val="30"/>
        </w:rPr>
      </w:pPr>
      <w:r>
        <w:rPr>
          <w:rFonts w:hint="eastAsia" w:ascii="仿宋_GB2312" w:hAnsi="宋体" w:eastAsia="仿宋_GB2312" w:cs="仿宋_GB2312"/>
          <w:sz w:val="30"/>
          <w:szCs w:val="30"/>
        </w:rPr>
        <w:t>2018年，自贡世界地质公园得到了省财政厅、省国土资源厅以及市</w:t>
      </w:r>
      <w:r>
        <w:rPr>
          <w:rFonts w:hint="eastAsia" w:ascii="仿宋_GB2312" w:hAnsi="宋体" w:eastAsia="仿宋_GB2312" w:cs="仿宋_GB2312"/>
          <w:sz w:val="30"/>
          <w:szCs w:val="30"/>
          <w:lang w:val="en-US" w:eastAsia="zh-CN"/>
        </w:rPr>
        <w:t>政府</w:t>
      </w:r>
      <w:r>
        <w:rPr>
          <w:rFonts w:hint="eastAsia" w:ascii="仿宋_GB2312" w:hAnsi="宋体" w:eastAsia="仿宋_GB2312" w:cs="仿宋_GB2312"/>
          <w:sz w:val="30"/>
          <w:szCs w:val="30"/>
        </w:rPr>
        <w:t>的大力支持，其中市财政于年初下达2017年国家禁止开发区补助资金330万元，省财政厅、省国土资源厅于下达自贡世界地质公园2017年地质遗迹保护资金400万元。</w:t>
      </w:r>
      <w:r>
        <w:rPr>
          <w:rFonts w:hint="eastAsia" w:ascii="仿宋_GB2312" w:hAnsi="宋体" w:eastAsia="仿宋_GB2312" w:cs="仿宋_GB2312"/>
          <w:sz w:val="30"/>
          <w:szCs w:val="30"/>
          <w:lang w:val="en-US" w:eastAsia="zh-CN"/>
        </w:rPr>
        <w:t>公园</w:t>
      </w:r>
      <w:r>
        <w:rPr>
          <w:rFonts w:hint="eastAsia" w:ascii="仿宋_GB2312" w:hAnsi="宋体" w:eastAsia="仿宋_GB2312" w:cs="仿宋_GB2312"/>
          <w:sz w:val="30"/>
          <w:szCs w:val="30"/>
        </w:rPr>
        <w:t>紧紧围绕世界地质公园扩园评估整改工作要求，全力推进项目实施进度。</w:t>
      </w:r>
    </w:p>
    <w:p>
      <w:pPr>
        <w:spacing w:line="64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lang w:val="en-US" w:eastAsia="zh-CN"/>
        </w:rPr>
        <w:t>1、</w:t>
      </w:r>
      <w:r>
        <w:rPr>
          <w:rFonts w:hint="eastAsia" w:ascii="仿宋" w:hAnsi="仿宋" w:eastAsia="仿宋" w:cs="仿宋"/>
          <w:b/>
          <w:sz w:val="30"/>
          <w:szCs w:val="30"/>
        </w:rPr>
        <w:t>项目按进度稳步推进</w:t>
      </w:r>
    </w:p>
    <w:p>
      <w:pPr>
        <w:spacing w:line="640" w:lineRule="exact"/>
        <w:ind w:firstLine="600" w:firstLineChars="200"/>
        <w:rPr>
          <w:rFonts w:ascii="仿宋_GB2312" w:hAnsi="宋体" w:eastAsia="仿宋_GB2312" w:cs="仿宋_GB2312"/>
          <w:sz w:val="30"/>
          <w:szCs w:val="30"/>
        </w:rPr>
      </w:pPr>
      <w:r>
        <w:rPr>
          <w:rFonts w:hint="eastAsia" w:ascii="仿宋_GB2312" w:hAnsi="宋体" w:eastAsia="仿宋_GB2312" w:cs="仿宋_GB2312"/>
          <w:sz w:val="30"/>
          <w:szCs w:val="30"/>
        </w:rPr>
        <w:t>一是积极推进2017年禁止开发区补助资金建设项目，目前，已经完成自贡恐龙国家地质公园规划编制和自贡世界地质公园科普画册及地质遗迹导览图的政府采购工作，国家地质公园规划的初稿已经完成，画册和地质遗迹导览图正在按进度推进中。同时，积极推进标识解说系统建设，邀请多家专业公司对项目建设进行了考察论证，目前已完成标识解说系统的基础调查摸底工作，将通过招标形式确定专业公司进行方案设计。</w:t>
      </w:r>
    </w:p>
    <w:p>
      <w:pPr>
        <w:spacing w:line="640" w:lineRule="exact"/>
        <w:ind w:firstLine="600" w:firstLineChars="200"/>
        <w:rPr>
          <w:rFonts w:ascii="仿宋_GB2312" w:hAnsi="宋体" w:eastAsia="仿宋_GB2312" w:cs="仿宋_GB2312"/>
          <w:sz w:val="30"/>
          <w:szCs w:val="30"/>
        </w:rPr>
      </w:pPr>
      <w:r>
        <w:rPr>
          <w:rFonts w:hint="eastAsia" w:ascii="仿宋_GB2312" w:hAnsi="宋体" w:eastAsia="仿宋_GB2312" w:cs="仿宋_GB2312"/>
          <w:sz w:val="30"/>
          <w:szCs w:val="30"/>
        </w:rPr>
        <w:t>二是积极推进省国土资源厅和省财政厅下达自贡世界地质公园的400万元地质遗迹保护资金项目。通过政府采购方式标选定了实施方案编制单位，经过现场实地调查和专家多次论证，确定项目资金主要用于开展地质遗迹调查、地质公园数据库建设、青龙山恐龙化石群遗址保护工程等项目</w:t>
      </w:r>
      <w:r>
        <w:rPr>
          <w:rFonts w:hint="eastAsia" w:ascii="仿宋_GB2312" w:hAnsi="宋体" w:eastAsia="仿宋_GB2312" w:cs="仿宋_GB2312"/>
          <w:sz w:val="30"/>
          <w:szCs w:val="30"/>
          <w:lang w:eastAsia="zh-CN"/>
        </w:rPr>
        <w:t>，</w:t>
      </w:r>
      <w:r>
        <w:rPr>
          <w:rFonts w:hint="eastAsia" w:ascii="仿宋_GB2312" w:hAnsi="宋体" w:eastAsia="仿宋_GB2312" w:cs="仿宋_GB2312"/>
          <w:sz w:val="30"/>
          <w:szCs w:val="30"/>
          <w:lang w:val="en-US" w:eastAsia="zh-CN"/>
        </w:rPr>
        <w:t>并已通过四川</w:t>
      </w:r>
      <w:r>
        <w:rPr>
          <w:rFonts w:hint="eastAsia" w:ascii="仿宋_GB2312" w:hAnsi="宋体" w:eastAsia="仿宋_GB2312" w:cs="仿宋_GB2312"/>
          <w:sz w:val="30"/>
          <w:szCs w:val="30"/>
        </w:rPr>
        <w:t>省国土资源厅组织专家评审</w:t>
      </w:r>
      <w:r>
        <w:rPr>
          <w:rFonts w:hint="eastAsia" w:ascii="仿宋_GB2312" w:hAnsi="宋体" w:eastAsia="仿宋_GB2312" w:cs="仿宋_GB2312"/>
          <w:sz w:val="30"/>
          <w:szCs w:val="30"/>
          <w:lang w:eastAsia="zh-CN"/>
        </w:rPr>
        <w:t>，</w:t>
      </w:r>
      <w:r>
        <w:rPr>
          <w:rFonts w:hint="eastAsia" w:ascii="仿宋_GB2312" w:hAnsi="宋体" w:eastAsia="仿宋_GB2312" w:cs="仿宋_GB2312"/>
          <w:sz w:val="30"/>
          <w:szCs w:val="30"/>
        </w:rPr>
        <w:t>项目将于年后进入全面实施阶段。</w:t>
      </w:r>
    </w:p>
    <w:p>
      <w:pPr>
        <w:spacing w:line="64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lang w:val="en-US" w:eastAsia="zh-CN"/>
        </w:rPr>
        <w:t>2、</w:t>
      </w:r>
      <w:r>
        <w:rPr>
          <w:rFonts w:hint="eastAsia" w:ascii="仿宋" w:hAnsi="仿宋" w:eastAsia="仿宋" w:cs="仿宋"/>
          <w:b/>
          <w:sz w:val="30"/>
          <w:szCs w:val="30"/>
        </w:rPr>
        <w:t>项目实施过程中充分发挥专家作用</w:t>
      </w:r>
    </w:p>
    <w:p>
      <w:pPr>
        <w:spacing w:line="640" w:lineRule="exact"/>
        <w:ind w:firstLine="600" w:firstLineChars="200"/>
        <w:rPr>
          <w:rFonts w:ascii="仿宋_GB2312" w:hAnsi="宋体" w:eastAsia="仿宋_GB2312" w:cs="仿宋_GB2312"/>
          <w:sz w:val="30"/>
          <w:szCs w:val="30"/>
        </w:rPr>
      </w:pPr>
      <w:r>
        <w:rPr>
          <w:rFonts w:hint="eastAsia" w:ascii="仿宋_GB2312" w:hAnsi="宋体" w:eastAsia="仿宋_GB2312" w:cs="仿宋_GB2312"/>
          <w:sz w:val="30"/>
          <w:szCs w:val="30"/>
        </w:rPr>
        <w:t>地质遗迹保护项目具有非常强的专业性，</w:t>
      </w:r>
      <w:r>
        <w:rPr>
          <w:rFonts w:hint="eastAsia" w:ascii="仿宋_GB2312" w:hAnsi="宋体" w:eastAsia="仿宋_GB2312" w:cs="仿宋_GB2312"/>
          <w:sz w:val="30"/>
          <w:szCs w:val="30"/>
          <w:lang w:val="en-US" w:eastAsia="zh-CN"/>
        </w:rPr>
        <w:t>公园</w:t>
      </w:r>
      <w:r>
        <w:rPr>
          <w:rFonts w:hint="eastAsia" w:ascii="仿宋_GB2312" w:hAnsi="宋体" w:eastAsia="仿宋_GB2312" w:cs="仿宋_GB2312"/>
          <w:sz w:val="30"/>
          <w:szCs w:val="30"/>
        </w:rPr>
        <w:t>在项目推进过程中充分发挥了公园专家委员会的作用，并邀请国外专家对项目的实施进行了充分论证。多次组织恐龙博物馆、盐业历史博物馆、省物探队、省区调队的专家到青龙山恐龙化石群遗址、西瓜山化石发掘地、程家桥化石发掘地、园丁苑化石发掘点等现场进行调查，并邀请西班牙路易斯.阿尔卡拉博士到自贡进行指导，专家就地质遗迹现场存在的问题、如何开展保护、未来如何展示等都进行认真分析研究，为项目的合理实施提供专业保障。</w:t>
      </w:r>
    </w:p>
    <w:p>
      <w:pPr>
        <w:spacing w:line="64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lang w:val="en-US" w:eastAsia="zh-CN"/>
        </w:rPr>
        <w:t>3、</w:t>
      </w:r>
      <w:r>
        <w:rPr>
          <w:rFonts w:hint="eastAsia" w:ascii="仿宋" w:hAnsi="仿宋" w:eastAsia="仿宋" w:cs="仿宋"/>
          <w:b/>
          <w:sz w:val="30"/>
          <w:szCs w:val="30"/>
        </w:rPr>
        <w:t>地质遗迹保护利用更注重对社区的带动</w:t>
      </w:r>
    </w:p>
    <w:p>
      <w:pPr>
        <w:spacing w:line="640" w:lineRule="exact"/>
        <w:rPr>
          <w:rFonts w:ascii="仿宋_GB2312" w:hAnsi="宋体" w:eastAsia="仿宋_GB2312" w:cs="仿宋_GB2312"/>
          <w:sz w:val="30"/>
          <w:szCs w:val="30"/>
        </w:rPr>
      </w:pPr>
      <w:r>
        <w:rPr>
          <w:rFonts w:hint="eastAsia" w:ascii="仿宋_GB2312" w:hAnsi="宋体" w:eastAsia="仿宋_GB2312" w:cs="仿宋_GB2312"/>
          <w:sz w:val="30"/>
          <w:szCs w:val="30"/>
        </w:rPr>
        <w:t xml:space="preserve">    在项目编制实施过程中，充分考虑到项目实施后对社区的带动作用，发挥好地质遗迹保护资金的效益，实现以点带面的突破。在本次项目中，如对西瓜山化石发掘地、程家桥化石发掘地、园丁苑化石发掘点等主要以保护展示为主，而对青龙山恐龙化石群遗址项目重点打造，希望通过对化石遗址的保护展示项目实施，带动更多国有及社会资本投入到复兴乡乡村旅游的发展，让地质遗迹成为撬动地方发展的支撑点，成为公园的第二个“石笋沟”。</w:t>
      </w:r>
    </w:p>
    <w:p>
      <w:pPr>
        <w:numPr>
          <w:ilvl w:val="0"/>
          <w:numId w:val="1"/>
        </w:numPr>
        <w:spacing w:line="640" w:lineRule="exact"/>
        <w:ind w:firstLine="600" w:firstLineChars="200"/>
        <w:rPr>
          <w:rFonts w:ascii="黑体" w:hAnsi="黑体" w:eastAsia="黑体" w:cs="黑体"/>
          <w:sz w:val="30"/>
          <w:szCs w:val="30"/>
        </w:rPr>
      </w:pPr>
      <w:r>
        <w:rPr>
          <w:rFonts w:hint="eastAsia" w:ascii="黑体" w:hAnsi="黑体" w:eastAsia="黑体" w:cs="黑体"/>
          <w:sz w:val="30"/>
          <w:szCs w:val="30"/>
        </w:rPr>
        <w:t>创新</w:t>
      </w:r>
      <w:r>
        <w:rPr>
          <w:rFonts w:hint="eastAsia" w:ascii="黑体" w:hAnsi="黑体" w:eastAsia="黑体" w:cs="黑体"/>
          <w:sz w:val="30"/>
          <w:szCs w:val="30"/>
          <w:lang w:val="en-US" w:eastAsia="zh-CN"/>
        </w:rPr>
        <w:t>地质公园科研科普</w:t>
      </w:r>
    </w:p>
    <w:p>
      <w:pPr>
        <w:spacing w:line="640" w:lineRule="exact"/>
        <w:ind w:firstLine="602" w:firstLineChars="200"/>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1、科研工作成果丰硕</w:t>
      </w:r>
    </w:p>
    <w:p>
      <w:pPr>
        <w:ind w:firstLine="641"/>
        <w:rPr>
          <w:rFonts w:hint="eastAsia" w:ascii="仿宋" w:hAnsi="仿宋" w:eastAsia="仿宋"/>
          <w:sz w:val="30"/>
          <w:szCs w:val="30"/>
        </w:rPr>
      </w:pPr>
      <w:r>
        <w:rPr>
          <w:rFonts w:hint="eastAsia" w:ascii="仿宋" w:hAnsi="仿宋" w:eastAsia="仿宋"/>
          <w:sz w:val="30"/>
          <w:szCs w:val="30"/>
        </w:rPr>
        <w:t>科研手段有创新。</w:t>
      </w:r>
      <w:r>
        <w:rPr>
          <w:rFonts w:hint="eastAsia" w:ascii="仿宋" w:hAnsi="仿宋" w:eastAsia="仿宋"/>
          <w:b/>
          <w:sz w:val="30"/>
          <w:szCs w:val="30"/>
        </w:rPr>
        <w:t>一是</w:t>
      </w:r>
      <w:r>
        <w:rPr>
          <w:rFonts w:hint="eastAsia" w:ascii="仿宋" w:hAnsi="仿宋" w:eastAsia="仿宋"/>
          <w:sz w:val="30"/>
          <w:szCs w:val="30"/>
        </w:rPr>
        <w:t>运用最新的测年方法开展了大山铺恐龙化石群遗址的绝对年龄测定，发表了突破性研究成果；</w:t>
      </w:r>
      <w:r>
        <w:rPr>
          <w:rFonts w:hint="eastAsia" w:ascii="仿宋" w:hAnsi="仿宋" w:eastAsia="仿宋"/>
          <w:b/>
          <w:sz w:val="30"/>
          <w:szCs w:val="30"/>
        </w:rPr>
        <w:t>二是</w:t>
      </w:r>
      <w:r>
        <w:rPr>
          <w:rFonts w:hint="eastAsia" w:ascii="仿宋" w:hAnsi="仿宋" w:eastAsia="仿宋"/>
          <w:sz w:val="30"/>
          <w:szCs w:val="30"/>
        </w:rPr>
        <w:t>采用新的能谱CT扫描和分析方法开展了巨棘龙股骨病变研究，取得了重要研究成果。</w:t>
      </w:r>
    </w:p>
    <w:p>
      <w:pPr>
        <w:ind w:firstLine="641"/>
        <w:rPr>
          <w:rFonts w:hint="default" w:ascii="仿宋" w:hAnsi="仿宋" w:eastAsia="仿宋"/>
          <w:sz w:val="30"/>
          <w:szCs w:val="30"/>
          <w:lang w:val="en-US" w:eastAsia="zh-CN"/>
        </w:rPr>
      </w:pPr>
      <w:r>
        <w:rPr>
          <w:rFonts w:hint="eastAsia" w:ascii="仿宋" w:hAnsi="仿宋" w:eastAsia="仿宋"/>
          <w:sz w:val="30"/>
          <w:szCs w:val="30"/>
        </w:rPr>
        <w:t>科研项目有新进展。</w:t>
      </w:r>
      <w:r>
        <w:rPr>
          <w:rFonts w:hint="eastAsia" w:ascii="仿宋" w:hAnsi="仿宋" w:eastAsia="仿宋"/>
          <w:sz w:val="30"/>
          <w:szCs w:val="30"/>
          <w:lang w:val="en-US" w:eastAsia="zh-CN"/>
        </w:rPr>
        <w:t>一是在古生物研究方面有进展，</w:t>
      </w:r>
      <w:r>
        <w:rPr>
          <w:rFonts w:hint="eastAsia" w:ascii="仿宋" w:hAnsi="仿宋" w:eastAsia="仿宋"/>
          <w:sz w:val="30"/>
          <w:szCs w:val="30"/>
        </w:rPr>
        <w:t>成功申报了现代古生物学与地层学国家重点实验室科研课题“四川巨棘龙能谱CT研究”，获得专项科研经费8万元。组织完成了</w:t>
      </w:r>
      <w:r>
        <w:rPr>
          <w:rFonts w:hint="eastAsia" w:ascii="仿宋" w:hAnsi="仿宋" w:eastAsia="仿宋"/>
          <w:sz w:val="30"/>
          <w:szCs w:val="30"/>
          <w:lang w:val="en-US" w:eastAsia="zh-CN"/>
        </w:rPr>
        <w:t>四川</w:t>
      </w:r>
      <w:r>
        <w:rPr>
          <w:rFonts w:hint="eastAsia" w:ascii="仿宋" w:hAnsi="仿宋" w:eastAsia="仿宋"/>
          <w:sz w:val="30"/>
          <w:szCs w:val="30"/>
        </w:rPr>
        <w:t>省国土资源厅2017年度科研项目“四川恐龙化石资源保护与开发利用模式研究”项目成果验收工作，顺利通过项目验收。组织开展了“四川盆地恐龙及其它脊椎动物足迹”项目的资料收集、整理和编写工作。</w:t>
      </w:r>
      <w:r>
        <w:rPr>
          <w:rFonts w:hint="eastAsia" w:ascii="仿宋" w:hAnsi="仿宋" w:eastAsia="仿宋"/>
          <w:sz w:val="30"/>
          <w:szCs w:val="30"/>
          <w:lang w:val="en-US" w:eastAsia="zh-CN"/>
        </w:rPr>
        <w:t>二是在盐业历史研究课题项目稳步推进，参与起草自贡市人民政府政策研究室牵头的《深入挖掘历史文化资源 加快建设独具特色国际文化旅游目的地》调研课题；完成《自贡井盐采卤“天车”保护利用对策研究》科研课题；申报的《四川盐务稽核所人事考试制度研究》获中国盐文化研究中心立项，《我国馆藏文物预防性保护现状与实践探讨——以自贡盐业历史博物馆为例》和《基于专利计量探索自贡市实施创新驱动战略和产业升级方向》获自贡市社会科学界联合会立项，并完成阶段性研究任务。</w:t>
      </w:r>
    </w:p>
    <w:p>
      <w:pPr>
        <w:ind w:firstLine="600" w:firstLineChars="200"/>
        <w:rPr>
          <w:rFonts w:hint="eastAsia" w:ascii="仿宋_GB2312" w:hAnsi="宋体" w:eastAsia="仿宋_GB2312"/>
          <w:color w:val="FF0000"/>
          <w:sz w:val="30"/>
          <w:szCs w:val="30"/>
        </w:rPr>
      </w:pPr>
      <w:r>
        <w:rPr>
          <w:rFonts w:hint="eastAsia" w:ascii="仿宋" w:hAnsi="仿宋" w:eastAsia="仿宋"/>
          <w:sz w:val="30"/>
          <w:szCs w:val="30"/>
        </w:rPr>
        <w:t>学术交流合作更加频繁。专业人员广泛参与国内外相关领域的评审、鉴定、学术交流等活动。先后与中国地质大学（北京）、香港大学、重庆208地质队、英国伦敦大学等科研院所开展了科研项目合作。与中国地质大学（北京）签署了“国家岩矿化石标本资源库”平台共建单位合作协议。积极参加</w:t>
      </w:r>
      <w:r>
        <w:rPr>
          <w:rFonts w:hint="eastAsia" w:ascii="仿宋" w:hAnsi="仿宋" w:eastAsia="仿宋"/>
          <w:sz w:val="30"/>
          <w:szCs w:val="30"/>
          <w:lang w:eastAsia="zh-CN"/>
        </w:rPr>
        <w:t>“</w:t>
      </w:r>
      <w:r>
        <w:rPr>
          <w:rFonts w:hint="eastAsia" w:ascii="仿宋" w:hAnsi="仿宋" w:eastAsia="仿宋"/>
          <w:sz w:val="30"/>
          <w:szCs w:val="30"/>
          <w:lang w:val="en-US" w:eastAsia="zh-CN"/>
        </w:rPr>
        <w:t>世界地质公园大会</w:t>
      </w:r>
      <w:r>
        <w:rPr>
          <w:rFonts w:hint="eastAsia" w:ascii="仿宋" w:hAnsi="仿宋" w:eastAsia="仿宋"/>
          <w:sz w:val="30"/>
          <w:szCs w:val="30"/>
          <w:lang w:eastAsia="zh-CN"/>
        </w:rPr>
        <w:t>”、“</w:t>
      </w:r>
      <w:r>
        <w:rPr>
          <w:rFonts w:hint="eastAsia" w:ascii="仿宋" w:hAnsi="仿宋" w:eastAsia="仿宋"/>
          <w:sz w:val="30"/>
          <w:szCs w:val="30"/>
          <w:lang w:val="en-US" w:eastAsia="zh-CN"/>
        </w:rPr>
        <w:t>火山世界地质公园论坛</w:t>
      </w:r>
      <w:r>
        <w:rPr>
          <w:rFonts w:hint="eastAsia" w:ascii="仿宋" w:hAnsi="仿宋" w:eastAsia="仿宋"/>
          <w:sz w:val="30"/>
          <w:szCs w:val="30"/>
          <w:lang w:eastAsia="zh-CN"/>
        </w:rPr>
        <w:t>”、</w:t>
      </w:r>
      <w:r>
        <w:rPr>
          <w:rFonts w:hint="eastAsia" w:ascii="仿宋" w:hAnsi="仿宋" w:eastAsia="仿宋"/>
          <w:sz w:val="30"/>
          <w:szCs w:val="30"/>
        </w:rPr>
        <w:t>“中国古生物学会第十二届全国会员代表大会暨第29届学术年会”</w:t>
      </w:r>
      <w:r>
        <w:rPr>
          <w:rFonts w:hint="eastAsia" w:ascii="仿宋" w:hAnsi="仿宋" w:eastAsia="仿宋"/>
          <w:sz w:val="30"/>
          <w:szCs w:val="30"/>
          <w:lang w:eastAsia="zh-CN"/>
        </w:rPr>
        <w:t>、</w:t>
      </w:r>
      <w:r>
        <w:rPr>
          <w:rFonts w:hint="eastAsia" w:ascii="仿宋" w:hAnsi="仿宋" w:eastAsia="仿宋"/>
          <w:sz w:val="30"/>
          <w:szCs w:val="30"/>
        </w:rPr>
        <w:t>“第16届中国古脊椎动物学学术年会”“三亚古生物科普论坛暨第四届全国地质古生物科普研讨会”等学术会议，提交会议交流论文</w:t>
      </w:r>
      <w:r>
        <w:rPr>
          <w:rFonts w:hint="eastAsia" w:ascii="仿宋" w:hAnsi="仿宋" w:eastAsia="仿宋"/>
          <w:sz w:val="30"/>
          <w:szCs w:val="30"/>
          <w:lang w:val="en-US" w:eastAsia="zh-CN"/>
        </w:rPr>
        <w:t>5</w:t>
      </w:r>
      <w:r>
        <w:rPr>
          <w:rFonts w:hint="eastAsia" w:ascii="仿宋" w:hAnsi="仿宋" w:eastAsia="仿宋"/>
          <w:sz w:val="30"/>
          <w:szCs w:val="30"/>
        </w:rPr>
        <w:t>篇、主持会议报告2个、做大会报告</w:t>
      </w:r>
      <w:r>
        <w:rPr>
          <w:rFonts w:hint="eastAsia" w:ascii="仿宋" w:hAnsi="仿宋" w:eastAsia="仿宋"/>
          <w:sz w:val="30"/>
          <w:szCs w:val="30"/>
          <w:lang w:val="en-US" w:eastAsia="zh-CN"/>
        </w:rPr>
        <w:t>3</w:t>
      </w:r>
      <w:r>
        <w:rPr>
          <w:rFonts w:hint="eastAsia" w:ascii="仿宋" w:hAnsi="仿宋" w:eastAsia="仿宋"/>
          <w:sz w:val="30"/>
          <w:szCs w:val="30"/>
        </w:rPr>
        <w:t>个、展板报告1个。</w:t>
      </w:r>
    </w:p>
    <w:p>
      <w:pPr>
        <w:numPr>
          <w:ilvl w:val="0"/>
          <w:numId w:val="0"/>
        </w:numPr>
        <w:spacing w:line="640" w:lineRule="exact"/>
        <w:ind w:firstLine="640"/>
        <w:rPr>
          <w:rFonts w:hint="eastAsia" w:ascii="仿宋" w:hAnsi="仿宋" w:eastAsia="仿宋"/>
          <w:sz w:val="30"/>
          <w:szCs w:val="30"/>
        </w:rPr>
      </w:pPr>
      <w:r>
        <w:rPr>
          <w:rFonts w:hint="eastAsia" w:ascii="仿宋" w:hAnsi="仿宋" w:eastAsia="仿宋"/>
          <w:sz w:val="30"/>
          <w:szCs w:val="30"/>
        </w:rPr>
        <w:t>学术成果丰硕。全年发表科研学术论文</w:t>
      </w:r>
      <w:r>
        <w:rPr>
          <w:rFonts w:hint="eastAsia" w:ascii="仿宋" w:hAnsi="仿宋" w:eastAsia="仿宋"/>
          <w:sz w:val="30"/>
          <w:szCs w:val="30"/>
          <w:lang w:val="en-US" w:eastAsia="zh-CN"/>
        </w:rPr>
        <w:t>20</w:t>
      </w:r>
      <w:r>
        <w:rPr>
          <w:rFonts w:hint="eastAsia" w:ascii="仿宋" w:hAnsi="仿宋" w:eastAsia="仿宋"/>
          <w:sz w:val="30"/>
          <w:szCs w:val="30"/>
        </w:rPr>
        <w:t>余篇，其中SCI刊物4篇，实现了两个“</w:t>
      </w:r>
      <w:bookmarkStart w:id="0" w:name="_GoBack"/>
      <w:bookmarkEnd w:id="0"/>
      <w:r>
        <w:rPr>
          <w:rFonts w:hint="eastAsia" w:ascii="仿宋" w:hAnsi="仿宋" w:eastAsia="仿宋"/>
          <w:sz w:val="30"/>
          <w:szCs w:val="30"/>
        </w:rPr>
        <w:t>首次”，即首次在</w:t>
      </w:r>
      <w:r>
        <w:rPr>
          <w:rFonts w:ascii="仿宋" w:hAnsi="仿宋" w:eastAsia="仿宋"/>
          <w:sz w:val="30"/>
          <w:szCs w:val="30"/>
        </w:rPr>
        <w:t>在我国著名SCI期刊</w:t>
      </w:r>
      <w:r>
        <w:rPr>
          <w:rFonts w:hint="eastAsia" w:ascii="仿宋" w:hAnsi="仿宋" w:eastAsia="仿宋"/>
          <w:sz w:val="30"/>
          <w:szCs w:val="30"/>
        </w:rPr>
        <w:t>《</w:t>
      </w:r>
      <w:r>
        <w:rPr>
          <w:rFonts w:ascii="仿宋" w:hAnsi="仿宋" w:eastAsia="仿宋"/>
          <w:sz w:val="30"/>
          <w:szCs w:val="30"/>
        </w:rPr>
        <w:t>地质学报</w:t>
      </w:r>
      <w:r>
        <w:rPr>
          <w:rFonts w:hint="eastAsia" w:ascii="仿宋" w:hAnsi="仿宋" w:eastAsia="仿宋"/>
          <w:sz w:val="30"/>
          <w:szCs w:val="30"/>
        </w:rPr>
        <w:t>（</w:t>
      </w:r>
      <w:r>
        <w:rPr>
          <w:rFonts w:ascii="仿宋" w:hAnsi="仿宋" w:eastAsia="仿宋"/>
          <w:sz w:val="30"/>
          <w:szCs w:val="30"/>
        </w:rPr>
        <w:t>英文版</w:t>
      </w:r>
      <w:r>
        <w:rPr>
          <w:rFonts w:hint="eastAsia" w:ascii="仿宋" w:hAnsi="仿宋" w:eastAsia="仿宋"/>
          <w:sz w:val="30"/>
          <w:szCs w:val="30"/>
        </w:rPr>
        <w:t>）》</w:t>
      </w:r>
      <w:r>
        <w:rPr>
          <w:rFonts w:ascii="仿宋" w:hAnsi="仿宋" w:eastAsia="仿宋"/>
          <w:sz w:val="30"/>
          <w:szCs w:val="30"/>
        </w:rPr>
        <w:t>以封面文章发表</w:t>
      </w:r>
      <w:r>
        <w:rPr>
          <w:rFonts w:hint="eastAsia" w:ascii="仿宋" w:hAnsi="仿宋" w:eastAsia="仿宋"/>
          <w:sz w:val="30"/>
          <w:szCs w:val="30"/>
        </w:rPr>
        <w:t>科研论文，首次在</w:t>
      </w:r>
      <w:r>
        <w:rPr>
          <w:rFonts w:ascii="仿宋" w:hAnsi="仿宋" w:eastAsia="仿宋"/>
          <w:sz w:val="30"/>
          <w:szCs w:val="30"/>
        </w:rPr>
        <w:t>国际知名</w:t>
      </w:r>
      <w:r>
        <w:rPr>
          <w:rFonts w:hint="eastAsia" w:ascii="仿宋" w:hAnsi="仿宋" w:eastAsia="仿宋"/>
          <w:sz w:val="30"/>
          <w:szCs w:val="30"/>
        </w:rPr>
        <w:t>学术期刊《</w:t>
      </w:r>
      <w:r>
        <w:rPr>
          <w:rFonts w:ascii="仿宋" w:hAnsi="仿宋" w:eastAsia="仿宋"/>
          <w:sz w:val="30"/>
          <w:szCs w:val="30"/>
        </w:rPr>
        <w:t>GSA Bulletin</w:t>
      </w:r>
      <w:r>
        <w:rPr>
          <w:rFonts w:hint="eastAsia" w:ascii="仿宋" w:hAnsi="仿宋" w:eastAsia="仿宋"/>
          <w:sz w:val="30"/>
          <w:szCs w:val="30"/>
        </w:rPr>
        <w:t>》</w:t>
      </w:r>
      <w:r>
        <w:rPr>
          <w:rFonts w:ascii="仿宋" w:hAnsi="仿宋" w:eastAsia="仿宋"/>
          <w:sz w:val="30"/>
          <w:szCs w:val="30"/>
        </w:rPr>
        <w:t>（</w:t>
      </w:r>
      <w:r>
        <w:rPr>
          <w:rFonts w:hint="eastAsia" w:ascii="仿宋" w:hAnsi="仿宋" w:eastAsia="仿宋"/>
          <w:sz w:val="30"/>
          <w:szCs w:val="30"/>
        </w:rPr>
        <w:t>《</w:t>
      </w:r>
      <w:r>
        <w:rPr>
          <w:rFonts w:ascii="仿宋" w:hAnsi="仿宋" w:eastAsia="仿宋"/>
          <w:sz w:val="30"/>
          <w:szCs w:val="30"/>
        </w:rPr>
        <w:t>美国地质学会通报</w:t>
      </w:r>
      <w:r>
        <w:rPr>
          <w:rFonts w:hint="eastAsia" w:ascii="仿宋" w:hAnsi="仿宋" w:eastAsia="仿宋"/>
          <w:sz w:val="30"/>
          <w:szCs w:val="30"/>
        </w:rPr>
        <w:t>》</w:t>
      </w:r>
      <w:r>
        <w:rPr>
          <w:rFonts w:ascii="仿宋" w:hAnsi="仿宋" w:eastAsia="仿宋"/>
          <w:sz w:val="30"/>
          <w:szCs w:val="30"/>
        </w:rPr>
        <w:t>）</w:t>
      </w:r>
      <w:r>
        <w:rPr>
          <w:rFonts w:hint="eastAsia" w:ascii="仿宋" w:hAnsi="仿宋" w:eastAsia="仿宋"/>
          <w:sz w:val="30"/>
          <w:szCs w:val="30"/>
        </w:rPr>
        <w:t>发表科研论文。</w:t>
      </w:r>
    </w:p>
    <w:p>
      <w:pPr>
        <w:spacing w:line="640" w:lineRule="exact"/>
        <w:ind w:firstLine="602" w:firstLineChars="200"/>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2、科普活动成效显著</w:t>
      </w:r>
    </w:p>
    <w:p>
      <w:pPr>
        <w:pStyle w:val="5"/>
        <w:spacing w:before="0" w:beforeAutospacing="0" w:after="0" w:afterAutospacing="0" w:line="330" w:lineRule="atLeas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（1）科普活动形式多样。公园</w:t>
      </w:r>
      <w:r>
        <w:rPr>
          <w:rFonts w:hint="eastAsia" w:ascii="仿宋" w:hAnsi="仿宋" w:eastAsia="仿宋"/>
          <w:sz w:val="30"/>
          <w:szCs w:val="30"/>
        </w:rPr>
        <w:t>全年组织开展科普宣传活动</w:t>
      </w:r>
      <w:r>
        <w:rPr>
          <w:rFonts w:hint="eastAsia" w:ascii="仿宋" w:hAnsi="仿宋" w:eastAsia="仿宋"/>
          <w:sz w:val="30"/>
          <w:szCs w:val="30"/>
          <w:lang w:val="en-US" w:eastAsia="zh-CN"/>
        </w:rPr>
        <w:t>30</w:t>
      </w:r>
      <w:r>
        <w:rPr>
          <w:rFonts w:hint="eastAsia" w:ascii="仿宋" w:hAnsi="仿宋" w:eastAsia="仿宋"/>
          <w:sz w:val="30"/>
          <w:szCs w:val="30"/>
        </w:rPr>
        <w:t>余次。其中，开展科普进校园活动下乡镇、入社区等常规科普活动9次，“世界地球日”“文化和自然遗产日”“国际博物馆日”等纪念日主题活动5次，开展关爱活动、社会实践活动、研学活动、“恐龙奇妙夜”</w:t>
      </w:r>
      <w:r>
        <w:rPr>
          <w:rFonts w:hint="eastAsia" w:ascii="仿宋" w:hAnsi="仿宋" w:eastAsia="仿宋"/>
          <w:sz w:val="30"/>
          <w:szCs w:val="30"/>
          <w:lang w:eastAsia="zh-CN"/>
        </w:rPr>
        <w:t>、“</w:t>
      </w:r>
      <w:r>
        <w:rPr>
          <w:rFonts w:hint="eastAsia" w:ascii="仿宋" w:hAnsi="仿宋" w:eastAsia="仿宋"/>
          <w:sz w:val="30"/>
          <w:szCs w:val="30"/>
          <w:lang w:val="en-US" w:eastAsia="zh-CN"/>
        </w:rPr>
        <w:t>科普志愿者训练营活动</w:t>
      </w:r>
      <w:r>
        <w:rPr>
          <w:rFonts w:hint="eastAsia" w:ascii="仿宋" w:hAnsi="仿宋" w:eastAsia="仿宋"/>
          <w:sz w:val="30"/>
          <w:szCs w:val="30"/>
          <w:lang w:eastAsia="zh-CN"/>
        </w:rPr>
        <w:t>”、“</w:t>
      </w:r>
      <w:r>
        <w:rPr>
          <w:rFonts w:hint="eastAsia" w:ascii="仿宋" w:hAnsi="仿宋" w:eastAsia="仿宋"/>
          <w:sz w:val="30"/>
          <w:szCs w:val="30"/>
          <w:lang w:val="en-US" w:eastAsia="zh-CN"/>
        </w:rPr>
        <w:t>自贡世界地质公园十周年成功展</w:t>
      </w:r>
      <w:r>
        <w:rPr>
          <w:rFonts w:hint="eastAsia" w:ascii="仿宋" w:hAnsi="仿宋" w:eastAsia="仿宋"/>
          <w:sz w:val="30"/>
          <w:szCs w:val="30"/>
          <w:lang w:eastAsia="zh-CN"/>
        </w:rPr>
        <w:t>”</w:t>
      </w:r>
      <w:r>
        <w:rPr>
          <w:rFonts w:hint="eastAsia" w:ascii="仿宋" w:hAnsi="仿宋" w:eastAsia="仿宋"/>
          <w:sz w:val="30"/>
          <w:szCs w:val="30"/>
        </w:rPr>
        <w:t>等特色科普活动6次</w:t>
      </w:r>
      <w:r>
        <w:rPr>
          <w:rFonts w:hint="eastAsia" w:ascii="仿宋" w:hAnsi="仿宋" w:eastAsia="仿宋"/>
          <w:sz w:val="30"/>
          <w:szCs w:val="30"/>
          <w:lang w:val="en-US" w:eastAsia="zh-CN"/>
        </w:rPr>
        <w:t>。</w:t>
      </w:r>
      <w:r>
        <w:rPr>
          <w:rFonts w:hint="eastAsia" w:ascii="仿宋_GB2312" w:hAnsi="仿宋_GB2312" w:eastAsia="仿宋_GB2312" w:cs="仿宋_GB2312"/>
          <w:sz w:val="32"/>
          <w:szCs w:val="32"/>
        </w:rPr>
        <w:t>与全省30余家旅行社、教育机构、培训学校等达成合作协议，共同开发研学游项目和课程，组织接待研学游团队2000余人次</w:t>
      </w:r>
      <w:r>
        <w:rPr>
          <w:rFonts w:hint="eastAsia" w:ascii="仿宋_GB2312" w:hAnsi="仿宋_GB2312" w:eastAsia="仿宋_GB2312" w:cs="仿宋_GB2312"/>
          <w:sz w:val="32"/>
          <w:szCs w:val="32"/>
          <w:lang w:eastAsia="zh-CN"/>
        </w:rPr>
        <w:t>，</w:t>
      </w:r>
      <w:r>
        <w:rPr>
          <w:rFonts w:hint="eastAsia" w:ascii="仿宋" w:hAnsi="仿宋" w:eastAsia="仿宋"/>
          <w:sz w:val="30"/>
          <w:szCs w:val="30"/>
          <w:lang w:val="en-US" w:eastAsia="zh-CN"/>
        </w:rPr>
        <w:t>其中，</w:t>
      </w:r>
      <w:r>
        <w:rPr>
          <w:rFonts w:hint="eastAsia" w:ascii="仿宋_GB2312" w:hAnsi="宋体" w:eastAsia="仿宋_GB2312" w:cs="仿宋_GB2312"/>
          <w:sz w:val="30"/>
          <w:szCs w:val="30"/>
          <w:shd w:val="clear" w:color="auto" w:fill="FFFFFF"/>
        </w:rPr>
        <w:t>由香港教育局主办的《四川的历史文化及生态探索之旅（小学）》学生内地交流计划将组织2000多师生到自贡世界地质公园开展研学活动</w:t>
      </w:r>
      <w:r>
        <w:rPr>
          <w:rFonts w:hint="eastAsia" w:ascii="仿宋" w:hAnsi="仿宋" w:eastAsia="仿宋"/>
          <w:sz w:val="30"/>
          <w:szCs w:val="30"/>
        </w:rPr>
        <w:t>；举办</w:t>
      </w:r>
      <w:r>
        <w:rPr>
          <w:rFonts w:hint="eastAsia" w:ascii="仿宋" w:hAnsi="仿宋" w:eastAsia="仿宋"/>
          <w:sz w:val="30"/>
          <w:szCs w:val="30"/>
          <w:lang w:val="en-US" w:eastAsia="zh-CN"/>
        </w:rPr>
        <w:t>“龙宫讲坛”、“西秦讲堂”、</w:t>
      </w:r>
      <w:r>
        <w:rPr>
          <w:rFonts w:hint="eastAsia" w:ascii="仿宋" w:hAnsi="仿宋" w:eastAsia="仿宋"/>
          <w:sz w:val="30"/>
          <w:szCs w:val="30"/>
          <w:lang w:eastAsia="zh-CN"/>
        </w:rPr>
        <w:t>“</w:t>
      </w:r>
      <w:r>
        <w:rPr>
          <w:rFonts w:hint="eastAsia" w:ascii="仿宋" w:hAnsi="仿宋" w:eastAsia="仿宋"/>
          <w:sz w:val="30"/>
          <w:szCs w:val="30"/>
          <w:lang w:val="en-US" w:eastAsia="zh-CN"/>
        </w:rPr>
        <w:t>盐博课堂</w:t>
      </w:r>
      <w:r>
        <w:rPr>
          <w:rFonts w:hint="eastAsia" w:ascii="仿宋" w:hAnsi="仿宋" w:eastAsia="仿宋"/>
          <w:sz w:val="30"/>
          <w:szCs w:val="30"/>
          <w:lang w:eastAsia="zh-CN"/>
        </w:rPr>
        <w:t>”</w:t>
      </w:r>
      <w:r>
        <w:rPr>
          <w:rFonts w:hint="eastAsia" w:ascii="仿宋" w:hAnsi="仿宋" w:eastAsia="仿宋"/>
          <w:sz w:val="30"/>
          <w:szCs w:val="30"/>
          <w:lang w:val="en-US" w:eastAsia="zh-CN"/>
        </w:rPr>
        <w:t>等</w:t>
      </w:r>
      <w:r>
        <w:rPr>
          <w:rFonts w:hint="eastAsia" w:ascii="仿宋" w:hAnsi="仿宋" w:eastAsia="仿宋"/>
          <w:sz w:val="30"/>
          <w:szCs w:val="30"/>
        </w:rPr>
        <w:t>科普课堂讲座</w:t>
      </w:r>
      <w:r>
        <w:rPr>
          <w:rFonts w:hint="eastAsia" w:ascii="仿宋" w:hAnsi="仿宋" w:eastAsia="仿宋"/>
          <w:sz w:val="30"/>
          <w:szCs w:val="30"/>
          <w:lang w:val="en-US" w:eastAsia="zh-CN"/>
        </w:rPr>
        <w:t>30多</w:t>
      </w:r>
      <w:r>
        <w:rPr>
          <w:rFonts w:hint="eastAsia" w:ascii="仿宋" w:hAnsi="仿宋" w:eastAsia="仿宋"/>
          <w:sz w:val="30"/>
          <w:szCs w:val="30"/>
        </w:rPr>
        <w:t>场次，参与宣传推介活动2次；累计发放宣传资料</w:t>
      </w:r>
      <w:r>
        <w:rPr>
          <w:rFonts w:hint="eastAsia" w:ascii="仿宋" w:hAnsi="仿宋" w:eastAsia="仿宋"/>
          <w:sz w:val="30"/>
          <w:szCs w:val="30"/>
          <w:lang w:val="en-US" w:eastAsia="zh-CN"/>
        </w:rPr>
        <w:t>20</w:t>
      </w:r>
      <w:r>
        <w:rPr>
          <w:rFonts w:hint="eastAsia" w:ascii="仿宋" w:hAnsi="仿宋" w:eastAsia="仿宋"/>
          <w:sz w:val="30"/>
          <w:szCs w:val="30"/>
        </w:rPr>
        <w:t>000余份，特色纪念品</w:t>
      </w:r>
      <w:r>
        <w:rPr>
          <w:rFonts w:hint="eastAsia" w:ascii="仿宋" w:hAnsi="仿宋" w:eastAsia="仿宋"/>
          <w:sz w:val="30"/>
          <w:szCs w:val="30"/>
          <w:lang w:val="en-US" w:eastAsia="zh-CN"/>
        </w:rPr>
        <w:t>5</w:t>
      </w:r>
      <w:r>
        <w:rPr>
          <w:rFonts w:hint="eastAsia" w:ascii="仿宋" w:hAnsi="仿宋" w:eastAsia="仿宋"/>
          <w:sz w:val="30"/>
          <w:szCs w:val="30"/>
        </w:rPr>
        <w:t>00余份，赠送科普图书</w:t>
      </w:r>
      <w:r>
        <w:rPr>
          <w:rFonts w:hint="eastAsia" w:ascii="仿宋" w:hAnsi="仿宋" w:eastAsia="仿宋"/>
          <w:sz w:val="30"/>
          <w:szCs w:val="30"/>
          <w:lang w:val="en-US" w:eastAsia="zh-CN"/>
        </w:rPr>
        <w:t>10</w:t>
      </w:r>
      <w:r>
        <w:rPr>
          <w:rFonts w:hint="eastAsia" w:ascii="仿宋" w:hAnsi="仿宋" w:eastAsia="仿宋"/>
          <w:sz w:val="30"/>
          <w:szCs w:val="30"/>
        </w:rPr>
        <w:t>00余册，接受公众咨询</w:t>
      </w:r>
      <w:r>
        <w:rPr>
          <w:rFonts w:hint="eastAsia" w:ascii="仿宋" w:hAnsi="仿宋" w:eastAsia="仿宋"/>
          <w:sz w:val="30"/>
          <w:szCs w:val="30"/>
          <w:lang w:val="en-US" w:eastAsia="zh-CN"/>
        </w:rPr>
        <w:t>5</w:t>
      </w:r>
      <w:r>
        <w:rPr>
          <w:rFonts w:hint="eastAsia" w:ascii="仿宋" w:hAnsi="仿宋" w:eastAsia="仿宋"/>
          <w:sz w:val="30"/>
          <w:szCs w:val="30"/>
        </w:rPr>
        <w:t>000余人次。</w:t>
      </w:r>
      <w:r>
        <w:rPr>
          <w:rFonts w:hint="eastAsia" w:ascii="Times New Roman" w:hAnsi="Times New Roman" w:eastAsia="仿宋"/>
          <w:sz w:val="32"/>
          <w:szCs w:val="32"/>
          <w:lang w:bidi="ar"/>
        </w:rPr>
        <w:t>先后举办了跨年大连自然博物馆展览、南京博物院“称霸侏罗纪——我是一只威猛的恐龙”、甘孜州民族博物馆“穿越之行——自贡恐龙康定特展”、成都鹏瑞利购物中心“重返侏罗纪”5个国内</w:t>
      </w:r>
      <w:r>
        <w:rPr>
          <w:rFonts w:hint="eastAsia" w:ascii="Times New Roman" w:hAnsi="Times New Roman" w:eastAsia="仿宋"/>
          <w:sz w:val="32"/>
          <w:szCs w:val="32"/>
          <w:lang w:val="en-US" w:eastAsia="zh-CN" w:bidi="ar"/>
        </w:rPr>
        <w:t>科普</w:t>
      </w:r>
      <w:r>
        <w:rPr>
          <w:rFonts w:hint="eastAsia" w:ascii="Times New Roman" w:hAnsi="Times New Roman" w:eastAsia="仿宋"/>
          <w:sz w:val="32"/>
          <w:szCs w:val="32"/>
          <w:lang w:bidi="ar"/>
        </w:rPr>
        <w:t>展览</w:t>
      </w:r>
      <w:r>
        <w:rPr>
          <w:rFonts w:hint="eastAsia" w:ascii="Times New Roman" w:hAnsi="Times New Roman" w:eastAsia="仿宋"/>
          <w:sz w:val="32"/>
          <w:szCs w:val="32"/>
          <w:lang w:eastAsia="zh-CN" w:bidi="ar"/>
        </w:rPr>
        <w:t>，</w:t>
      </w:r>
      <w:r>
        <w:rPr>
          <w:rFonts w:hint="eastAsia" w:ascii="Times New Roman" w:hAnsi="Times New Roman" w:eastAsia="仿宋"/>
          <w:sz w:val="32"/>
          <w:szCs w:val="32"/>
          <w:lang w:val="en-US" w:eastAsia="zh-CN" w:bidi="ar"/>
        </w:rPr>
        <w:t>取得了较好经济效益和社会效益</w:t>
      </w:r>
      <w:r>
        <w:rPr>
          <w:rFonts w:hint="eastAsia" w:ascii="Times New Roman" w:hAnsi="Times New Roman" w:eastAsia="仿宋"/>
          <w:sz w:val="32"/>
          <w:szCs w:val="32"/>
          <w:lang w:eastAsia="zh-CN" w:bidi="ar"/>
        </w:rPr>
        <w:t>。</w:t>
      </w:r>
    </w:p>
    <w:p>
      <w:pPr>
        <w:spacing w:line="640" w:lineRule="exact"/>
        <w:ind w:firstLine="600" w:firstLineChars="200"/>
        <w:rPr>
          <w:rFonts w:hint="eastAsia" w:ascii="仿宋_GB2312" w:hAnsi="宋体" w:eastAsia="仿宋_GB2312" w:cs="仿宋_GB2312"/>
          <w:sz w:val="30"/>
          <w:szCs w:val="30"/>
          <w:shd w:val="clear" w:color="auto" w:fill="FFFFFF"/>
          <w:lang w:val="en-US" w:eastAsia="zh-CN"/>
        </w:rPr>
      </w:pPr>
      <w:r>
        <w:rPr>
          <w:rFonts w:hint="eastAsia" w:ascii="仿宋_GB2312" w:hAnsi="宋体" w:eastAsia="仿宋_GB2312" w:cs="仿宋_GB2312"/>
          <w:sz w:val="30"/>
          <w:szCs w:val="30"/>
          <w:shd w:val="clear" w:color="auto" w:fill="FFFFFF"/>
          <w:lang w:val="en-US" w:eastAsia="zh-CN"/>
        </w:rPr>
        <w:t>（2）编印制作科普读物。一是公园</w:t>
      </w:r>
      <w:r>
        <w:rPr>
          <w:rFonts w:hint="eastAsia" w:ascii="仿宋_GB2312" w:hAnsi="宋体" w:eastAsia="仿宋_GB2312" w:cs="仿宋_GB2312"/>
          <w:sz w:val="30"/>
          <w:szCs w:val="30"/>
          <w:shd w:val="clear" w:color="auto" w:fill="FFFFFF"/>
        </w:rPr>
        <w:t>启动了自贡世界地质公园科普期刊编制工作，从期刊栏目策划、稿件征集、刊名选定等工作均组织专家进行了充分论证。在网络开展的刊名征集活动，共有来自全国22个省（区、市）的129人参加，征集作品651个，既评选出了获奖作品，也成功的对自贡世界地质公园进行了一次宣传。目前，期刊稿件已全部征集完毕，正在进行排版设计工作，将于</w:t>
      </w:r>
      <w:r>
        <w:rPr>
          <w:rFonts w:hint="eastAsia" w:ascii="仿宋_GB2312" w:hAnsi="宋体" w:eastAsia="仿宋_GB2312" w:cs="仿宋_GB2312"/>
          <w:sz w:val="30"/>
          <w:szCs w:val="30"/>
          <w:shd w:val="clear" w:color="auto" w:fill="FFFFFF"/>
          <w:lang w:val="en-US" w:eastAsia="zh-CN"/>
        </w:rPr>
        <w:t>2019年3月</w:t>
      </w:r>
      <w:r>
        <w:rPr>
          <w:rFonts w:hint="eastAsia" w:ascii="仿宋_GB2312" w:hAnsi="宋体" w:eastAsia="仿宋_GB2312" w:cs="仿宋_GB2312"/>
          <w:sz w:val="30"/>
          <w:szCs w:val="30"/>
          <w:shd w:val="clear" w:color="auto" w:fill="FFFFFF"/>
        </w:rPr>
        <w:t>正式刊印。</w:t>
      </w:r>
      <w:r>
        <w:rPr>
          <w:rFonts w:hint="eastAsia" w:ascii="仿宋_GB2312" w:hAnsi="宋体" w:eastAsia="仿宋_GB2312" w:cs="仿宋_GB2312"/>
          <w:sz w:val="30"/>
          <w:szCs w:val="30"/>
          <w:shd w:val="clear" w:color="auto" w:fill="FFFFFF"/>
          <w:lang w:val="en-US" w:eastAsia="zh-CN"/>
        </w:rPr>
        <w:t>二是</w:t>
      </w:r>
      <w:r>
        <w:rPr>
          <w:rFonts w:hint="eastAsia" w:ascii="仿宋_GB2312" w:hAnsi="仿宋_GB2312" w:eastAsia="仿宋_GB2312" w:cs="仿宋_GB2312"/>
          <w:sz w:val="32"/>
          <w:szCs w:val="32"/>
        </w:rPr>
        <w:t>与中盐金坛盐化有限责任公司联合编著的科普读物《盐》（第1辑）由四川人民出版社出版发行</w:t>
      </w:r>
      <w:r>
        <w:rPr>
          <w:rFonts w:hint="eastAsia" w:ascii="仿宋_GB2312" w:hAnsi="仿宋_GB2312" w:eastAsia="仿宋_GB2312" w:cs="仿宋_GB2312"/>
          <w:sz w:val="32"/>
          <w:szCs w:val="32"/>
          <w:lang w:eastAsia="zh-CN"/>
        </w:rPr>
        <w:t>。</w:t>
      </w:r>
    </w:p>
    <w:p>
      <w:pPr>
        <w:spacing w:line="640" w:lineRule="exact"/>
        <w:ind w:firstLine="600" w:firstLineChars="200"/>
        <w:rPr>
          <w:rFonts w:hint="eastAsia" w:ascii="仿宋_GB2312" w:hAnsi="宋体" w:eastAsia="仿宋_GB2312" w:cs="仿宋_GB2312"/>
          <w:sz w:val="30"/>
          <w:szCs w:val="30"/>
          <w:shd w:val="clear" w:color="auto" w:fill="FFFFFF"/>
        </w:rPr>
      </w:pPr>
      <w:r>
        <w:rPr>
          <w:rFonts w:hint="eastAsia" w:ascii="仿宋_GB2312" w:hAnsi="宋体" w:eastAsia="仿宋_GB2312" w:cs="仿宋_GB2312"/>
          <w:sz w:val="30"/>
          <w:szCs w:val="30"/>
          <w:shd w:val="clear" w:color="auto" w:fill="FFFFFF"/>
          <w:lang w:eastAsia="zh-CN"/>
        </w:rPr>
        <w:t>（</w:t>
      </w:r>
      <w:r>
        <w:rPr>
          <w:rFonts w:hint="eastAsia" w:ascii="仿宋_GB2312" w:hAnsi="宋体" w:eastAsia="仿宋_GB2312" w:cs="仿宋_GB2312"/>
          <w:sz w:val="30"/>
          <w:szCs w:val="30"/>
          <w:shd w:val="clear" w:color="auto" w:fill="FFFFFF"/>
          <w:lang w:val="en-US" w:eastAsia="zh-CN"/>
        </w:rPr>
        <w:t>3</w:t>
      </w:r>
      <w:r>
        <w:rPr>
          <w:rFonts w:hint="eastAsia" w:ascii="仿宋_GB2312" w:hAnsi="宋体" w:eastAsia="仿宋_GB2312" w:cs="仿宋_GB2312"/>
          <w:sz w:val="30"/>
          <w:szCs w:val="30"/>
          <w:shd w:val="clear" w:color="auto" w:fill="FFFFFF"/>
          <w:lang w:eastAsia="zh-CN"/>
        </w:rPr>
        <w:t>）</w:t>
      </w:r>
      <w:r>
        <w:rPr>
          <w:rFonts w:hint="eastAsia" w:ascii="仿宋_GB2312" w:hAnsi="宋体" w:eastAsia="仿宋_GB2312" w:cs="仿宋_GB2312"/>
          <w:sz w:val="30"/>
          <w:szCs w:val="30"/>
          <w:shd w:val="clear" w:color="auto" w:fill="FFFFFF"/>
        </w:rPr>
        <w:t>编印地质公园科普宣传材料。世界地质公园扩园成功后，地质公园面积由56.62平方公里增加到1630.43平方公里，今年，通过政府采购方式，选定了四川省地质矿产勘查开发局物探队，承担地质公园科普画册、地质遗迹导览图的制作，将于2019年全面完成。全年印制地质公园科普宣传折页4万份。</w:t>
      </w:r>
    </w:p>
    <w:p>
      <w:pPr>
        <w:numPr>
          <w:ilvl w:val="0"/>
          <w:numId w:val="1"/>
        </w:numPr>
        <w:spacing w:line="640" w:lineRule="exact"/>
        <w:ind w:firstLine="600" w:firstLineChars="200"/>
        <w:rPr>
          <w:rFonts w:ascii="黑体" w:hAnsi="黑体" w:eastAsia="黑体" w:cs="黑体"/>
          <w:sz w:val="30"/>
          <w:szCs w:val="30"/>
          <w:shd w:val="clear" w:color="auto" w:fill="FFFFFF"/>
        </w:rPr>
      </w:pPr>
      <w:r>
        <w:rPr>
          <w:rFonts w:hint="eastAsia" w:ascii="黑体" w:hAnsi="黑体" w:eastAsia="黑体" w:cs="黑体"/>
          <w:sz w:val="30"/>
          <w:szCs w:val="30"/>
          <w:shd w:val="clear" w:color="auto" w:fill="FFFFFF"/>
        </w:rPr>
        <w:t>加强</w:t>
      </w:r>
      <w:r>
        <w:rPr>
          <w:rFonts w:hint="eastAsia" w:ascii="黑体" w:hAnsi="黑体" w:eastAsia="黑体" w:cs="黑体"/>
          <w:sz w:val="30"/>
          <w:szCs w:val="30"/>
          <w:shd w:val="clear" w:color="auto" w:fill="FFFFFF"/>
          <w:lang w:val="en-US" w:eastAsia="zh-CN"/>
        </w:rPr>
        <w:t>世界地质公园</w:t>
      </w:r>
      <w:r>
        <w:rPr>
          <w:rFonts w:hint="eastAsia" w:ascii="黑体" w:hAnsi="黑体" w:eastAsia="黑体" w:cs="黑体"/>
          <w:sz w:val="30"/>
          <w:szCs w:val="30"/>
          <w:shd w:val="clear" w:color="auto" w:fill="FFFFFF"/>
        </w:rPr>
        <w:t>网络交流合作</w:t>
      </w:r>
    </w:p>
    <w:p>
      <w:pPr>
        <w:spacing w:line="640" w:lineRule="exact"/>
        <w:ind w:firstLine="600" w:firstLineChars="200"/>
        <w:rPr>
          <w:rFonts w:hint="eastAsia" w:ascii="仿宋_GB2312" w:hAnsi="宋体" w:eastAsia="仿宋_GB2312" w:cs="仿宋_GB2312"/>
          <w:sz w:val="30"/>
          <w:szCs w:val="30"/>
          <w:shd w:val="clear" w:color="auto" w:fill="FFFFFF"/>
        </w:rPr>
      </w:pPr>
      <w:r>
        <w:rPr>
          <w:rFonts w:hint="eastAsia" w:ascii="仿宋_GB2312" w:hAnsi="宋体" w:eastAsia="仿宋_GB2312" w:cs="仿宋_GB2312"/>
          <w:sz w:val="30"/>
          <w:szCs w:val="30"/>
          <w:shd w:val="clear" w:color="auto" w:fill="FFFFFF"/>
        </w:rPr>
        <w:t>2018年，自贡世界地质公园积极参加国内外世界地质公园网络交流活动，充分展示公园在地质遗迹保护、科研科普、社区参与等方面的工作，得到了国内外同行的高度认可，并首次获联合国教科文组织“最佳实践奖”。</w:t>
      </w:r>
    </w:p>
    <w:p>
      <w:pPr>
        <w:spacing w:line="640" w:lineRule="exact"/>
        <w:ind w:firstLine="602" w:firstLineChars="200"/>
        <w:rPr>
          <w:rFonts w:hint="eastAsia" w:ascii="仿宋" w:hAnsi="仿宋" w:eastAsia="仿宋" w:cs="仿宋"/>
          <w:b/>
          <w:bCs/>
          <w:sz w:val="30"/>
          <w:szCs w:val="30"/>
          <w:shd w:val="clear" w:color="auto" w:fill="FFFFFF"/>
        </w:rPr>
      </w:pPr>
      <w:r>
        <w:rPr>
          <w:rFonts w:hint="eastAsia" w:ascii="仿宋" w:hAnsi="仿宋" w:eastAsia="仿宋" w:cs="仿宋"/>
          <w:b/>
          <w:bCs/>
          <w:sz w:val="30"/>
          <w:szCs w:val="30"/>
          <w:shd w:val="clear" w:color="auto" w:fill="FFFFFF"/>
          <w:lang w:val="en-US" w:eastAsia="zh-CN"/>
        </w:rPr>
        <w:t>1、</w:t>
      </w:r>
      <w:r>
        <w:rPr>
          <w:rFonts w:hint="eastAsia" w:ascii="仿宋" w:hAnsi="仿宋" w:eastAsia="仿宋" w:cs="仿宋"/>
          <w:b/>
          <w:bCs/>
          <w:sz w:val="30"/>
          <w:szCs w:val="30"/>
          <w:shd w:val="clear" w:color="auto" w:fill="FFFFFF"/>
        </w:rPr>
        <w:t>积极参加世界地质公园网络活动</w:t>
      </w:r>
    </w:p>
    <w:p>
      <w:pPr>
        <w:spacing w:line="640" w:lineRule="exact"/>
        <w:rPr>
          <w:rFonts w:ascii="仿宋_GB2312" w:hAnsi="宋体" w:eastAsia="仿宋_GB2312" w:cs="仿宋_GB2312"/>
          <w:sz w:val="30"/>
          <w:szCs w:val="30"/>
          <w:shd w:val="clear" w:color="auto" w:fill="FFFFFF"/>
        </w:rPr>
      </w:pPr>
      <w:r>
        <w:rPr>
          <w:rFonts w:hint="eastAsia" w:ascii="仿宋_GB2312" w:hAnsi="宋体" w:eastAsia="仿宋_GB2312" w:cs="仿宋_GB2312"/>
          <w:sz w:val="30"/>
          <w:szCs w:val="30"/>
          <w:shd w:val="clear" w:color="auto" w:fill="FFFFFF"/>
        </w:rPr>
        <w:t xml:space="preserve">     2018年，先后参加了火山地质公园论坛、第七届世界地质公园大会、中国世界地质公园年会、地质公园国际培训班等地质公园会议，管理处均在会议上进行了交流发言，展示自贡世界地质公园各项工作。</w:t>
      </w:r>
    </w:p>
    <w:p>
      <w:pPr>
        <w:numPr>
          <w:ilvl w:val="0"/>
          <w:numId w:val="0"/>
        </w:numPr>
        <w:spacing w:line="640" w:lineRule="exact"/>
        <w:ind w:firstLine="602" w:firstLineChars="200"/>
        <w:rPr>
          <w:rFonts w:hint="eastAsia" w:ascii="楷体_GB2312" w:hAnsi="楷体" w:eastAsia="楷体_GB2312" w:cs="楷体"/>
          <w:b/>
          <w:sz w:val="30"/>
          <w:szCs w:val="30"/>
          <w:shd w:val="clear" w:color="auto" w:fill="FFFFFF"/>
        </w:rPr>
      </w:pPr>
      <w:r>
        <w:rPr>
          <w:rFonts w:hint="eastAsia" w:ascii="楷体_GB2312" w:hAnsi="楷体" w:eastAsia="楷体_GB2312" w:cs="楷体"/>
          <w:b/>
          <w:sz w:val="30"/>
          <w:szCs w:val="30"/>
          <w:shd w:val="clear" w:color="auto" w:fill="FFFFFF"/>
          <w:lang w:val="en-US" w:eastAsia="zh-CN"/>
        </w:rPr>
        <w:t>2、</w:t>
      </w:r>
      <w:r>
        <w:rPr>
          <w:rFonts w:hint="eastAsia" w:ascii="楷体_GB2312" w:hAnsi="楷体" w:eastAsia="楷体_GB2312" w:cs="楷体"/>
          <w:b/>
          <w:sz w:val="30"/>
          <w:szCs w:val="30"/>
          <w:shd w:val="clear" w:color="auto" w:fill="FFFFFF"/>
        </w:rPr>
        <w:t>务实开展合作交流</w:t>
      </w:r>
    </w:p>
    <w:p>
      <w:pPr>
        <w:numPr>
          <w:ilvl w:val="0"/>
          <w:numId w:val="0"/>
        </w:numPr>
        <w:spacing w:line="640" w:lineRule="exact"/>
        <w:ind w:firstLine="600" w:firstLineChars="200"/>
        <w:rPr>
          <w:rFonts w:ascii="仿宋_GB2312" w:hAnsi="宋体" w:eastAsia="仿宋_GB2312" w:cs="仿宋_GB2312"/>
          <w:sz w:val="30"/>
          <w:szCs w:val="30"/>
          <w:shd w:val="clear" w:color="auto" w:fill="FFFFFF"/>
        </w:rPr>
      </w:pPr>
      <w:r>
        <w:rPr>
          <w:rFonts w:hint="eastAsia" w:ascii="仿宋_GB2312" w:hAnsi="宋体" w:eastAsia="仿宋_GB2312" w:cs="仿宋_GB2312"/>
          <w:sz w:val="30"/>
          <w:szCs w:val="30"/>
          <w:shd w:val="clear" w:color="auto" w:fill="FFFFFF"/>
          <w:lang w:eastAsia="zh-CN"/>
        </w:rPr>
        <w:t>（</w:t>
      </w:r>
      <w:r>
        <w:rPr>
          <w:rFonts w:hint="eastAsia" w:ascii="仿宋_GB2312" w:hAnsi="宋体" w:eastAsia="仿宋_GB2312" w:cs="仿宋_GB2312"/>
          <w:sz w:val="30"/>
          <w:szCs w:val="30"/>
          <w:shd w:val="clear" w:color="auto" w:fill="FFFFFF"/>
          <w:lang w:val="en-US" w:eastAsia="zh-CN"/>
        </w:rPr>
        <w:t>1</w:t>
      </w:r>
      <w:r>
        <w:rPr>
          <w:rFonts w:hint="eastAsia" w:ascii="仿宋_GB2312" w:hAnsi="宋体" w:eastAsia="仿宋_GB2312" w:cs="仿宋_GB2312"/>
          <w:sz w:val="30"/>
          <w:szCs w:val="30"/>
          <w:shd w:val="clear" w:color="auto" w:fill="FFFFFF"/>
          <w:lang w:eastAsia="zh-CN"/>
        </w:rPr>
        <w:t>）</w:t>
      </w:r>
      <w:r>
        <w:rPr>
          <w:rFonts w:hint="eastAsia" w:ascii="仿宋_GB2312" w:hAnsi="宋体" w:eastAsia="仿宋_GB2312" w:cs="仿宋_GB2312"/>
          <w:sz w:val="30"/>
          <w:szCs w:val="30"/>
          <w:shd w:val="clear" w:color="auto" w:fill="FFFFFF"/>
        </w:rPr>
        <w:t>积极借鉴国外经验。有针对性的选择与自贡在资源上有共性的公园进行交流，利用参加世界地质公园大会期间，赴德国梅塞尔化石坑考察学习，学习其在古生物化石遗迹保护、社区参与等方面的经验。邀请西班牙马埃斯特地质公园主管路易斯.阿尔卡拉博士到自贡，分享其在地质遗迹保护、地质遗迹数据建设等方面的经验，通过这些交流，让公园管理者对如何开展地质遗迹保护、如何展示利用地质遗迹资源提供启示和借鉴。</w:t>
      </w:r>
    </w:p>
    <w:p>
      <w:pPr>
        <w:numPr>
          <w:ilvl w:val="0"/>
          <w:numId w:val="0"/>
        </w:numPr>
        <w:spacing w:line="640" w:lineRule="exact"/>
        <w:ind w:firstLine="600" w:firstLineChars="200"/>
        <w:rPr>
          <w:rFonts w:ascii="仿宋_GB2312" w:hAnsi="宋体" w:eastAsia="仿宋_GB2312" w:cs="仿宋_GB2312"/>
          <w:sz w:val="30"/>
          <w:szCs w:val="30"/>
          <w:shd w:val="clear" w:color="auto" w:fill="FFFFFF"/>
        </w:rPr>
      </w:pPr>
      <w:r>
        <w:rPr>
          <w:rFonts w:hint="eastAsia" w:ascii="仿宋_GB2312" w:hAnsi="宋体" w:eastAsia="仿宋_GB2312" w:cs="仿宋_GB2312"/>
          <w:sz w:val="30"/>
          <w:szCs w:val="30"/>
          <w:shd w:val="clear" w:color="auto" w:fill="FFFFFF"/>
          <w:lang w:eastAsia="zh-CN"/>
        </w:rPr>
        <w:t>（</w:t>
      </w:r>
      <w:r>
        <w:rPr>
          <w:rFonts w:hint="eastAsia" w:ascii="仿宋_GB2312" w:hAnsi="宋体" w:eastAsia="仿宋_GB2312" w:cs="仿宋_GB2312"/>
          <w:sz w:val="30"/>
          <w:szCs w:val="30"/>
          <w:shd w:val="clear" w:color="auto" w:fill="FFFFFF"/>
          <w:lang w:val="en-US" w:eastAsia="zh-CN"/>
        </w:rPr>
        <w:t>2</w:t>
      </w:r>
      <w:r>
        <w:rPr>
          <w:rFonts w:hint="eastAsia" w:ascii="仿宋_GB2312" w:hAnsi="宋体" w:eastAsia="仿宋_GB2312" w:cs="仿宋_GB2312"/>
          <w:sz w:val="30"/>
          <w:szCs w:val="30"/>
          <w:shd w:val="clear" w:color="auto" w:fill="FFFFFF"/>
          <w:lang w:eastAsia="zh-CN"/>
        </w:rPr>
        <w:t>）</w:t>
      </w:r>
      <w:r>
        <w:rPr>
          <w:rFonts w:hint="eastAsia" w:ascii="仿宋_GB2312" w:hAnsi="宋体" w:eastAsia="仿宋_GB2312" w:cs="仿宋_GB2312"/>
          <w:sz w:val="30"/>
          <w:szCs w:val="30"/>
          <w:shd w:val="clear" w:color="auto" w:fill="FFFFFF"/>
        </w:rPr>
        <w:t>主动分享公园经验。年内，先后受邀到湘西地质公园、泰山世界地质公园指导其申报世界地质公园和扩园评估工作，并与其缔结姊妹公园，为进一步的人员交流和合作打下基础。</w:t>
      </w:r>
      <w:r>
        <w:rPr>
          <w:rFonts w:hint="eastAsia" w:ascii="仿宋_GB2312" w:hAnsi="宋体" w:eastAsia="仿宋_GB2312" w:cs="仿宋_GB2312"/>
          <w:sz w:val="30"/>
          <w:szCs w:val="30"/>
          <w:shd w:val="clear" w:color="auto" w:fill="FFFFFF"/>
          <w:lang w:val="en-US" w:eastAsia="zh-CN"/>
        </w:rPr>
        <w:t>公园专家</w:t>
      </w:r>
      <w:r>
        <w:rPr>
          <w:rFonts w:hint="eastAsia" w:ascii="仿宋_GB2312" w:hAnsi="宋体" w:eastAsia="仿宋_GB2312" w:cs="仿宋_GB2312"/>
          <w:sz w:val="30"/>
          <w:szCs w:val="30"/>
          <w:shd w:val="clear" w:color="auto" w:fill="FFFFFF"/>
        </w:rPr>
        <w:t>受邀在泰山大讲堂上为当地公园管理人员培训。同时，湘西地质公园、遂宁地质公园等也先后派员到公园学习地质公园申报工作。</w:t>
      </w:r>
    </w:p>
    <w:p>
      <w:pPr>
        <w:numPr>
          <w:ilvl w:val="0"/>
          <w:numId w:val="0"/>
        </w:numPr>
        <w:spacing w:line="640" w:lineRule="exact"/>
        <w:ind w:firstLine="602" w:firstLineChars="200"/>
        <w:rPr>
          <w:rFonts w:hint="eastAsia" w:ascii="仿宋" w:hAnsi="仿宋" w:eastAsia="仿宋" w:cs="仿宋"/>
          <w:b/>
          <w:sz w:val="30"/>
          <w:szCs w:val="30"/>
          <w:shd w:val="clear" w:color="auto" w:fill="FFFFFF"/>
        </w:rPr>
      </w:pPr>
      <w:r>
        <w:rPr>
          <w:rFonts w:hint="eastAsia" w:ascii="仿宋" w:hAnsi="仿宋" w:eastAsia="仿宋" w:cs="仿宋"/>
          <w:b/>
          <w:sz w:val="30"/>
          <w:szCs w:val="30"/>
          <w:shd w:val="clear" w:color="auto" w:fill="FFFFFF"/>
          <w:lang w:val="en-US" w:eastAsia="zh-CN"/>
        </w:rPr>
        <w:t>3、</w:t>
      </w:r>
      <w:r>
        <w:rPr>
          <w:rFonts w:hint="eastAsia" w:ascii="仿宋" w:hAnsi="仿宋" w:eastAsia="仿宋" w:cs="仿宋"/>
          <w:b/>
          <w:sz w:val="30"/>
          <w:szCs w:val="30"/>
          <w:shd w:val="clear" w:color="auto" w:fill="FFFFFF"/>
        </w:rPr>
        <w:t>不断为地质公园网络贡献自贡力量</w:t>
      </w:r>
    </w:p>
    <w:p>
      <w:pPr>
        <w:pStyle w:val="4"/>
        <w:widowControl/>
        <w:shd w:val="clear" w:color="auto" w:fill="FFFFFF"/>
        <w:spacing w:line="288" w:lineRule="auto"/>
        <w:ind w:firstLine="600" w:firstLineChars="200"/>
        <w:jc w:val="both"/>
        <w:rPr>
          <w:rFonts w:hint="default" w:ascii="仿宋_GB2312" w:eastAsia="仿宋_GB2312" w:cs="仿宋_GB2312"/>
          <w:sz w:val="30"/>
          <w:szCs w:val="30"/>
          <w:shd w:val="clear" w:color="auto" w:fill="FFFFFF"/>
        </w:rPr>
      </w:pPr>
      <w:r>
        <w:rPr>
          <w:rFonts w:hint="eastAsia" w:ascii="仿宋_GB2312" w:eastAsia="仿宋_GB2312" w:cs="仿宋_GB2312"/>
          <w:sz w:val="30"/>
          <w:szCs w:val="30"/>
          <w:shd w:val="clear" w:color="auto" w:fill="FFFFFF"/>
          <w:lang w:val="en-US" w:eastAsia="zh-CN"/>
        </w:rPr>
        <w:t>公园</w:t>
      </w:r>
      <w:r>
        <w:rPr>
          <w:rFonts w:ascii="仿宋_GB2312" w:eastAsia="仿宋_GB2312" w:cs="仿宋_GB2312"/>
          <w:sz w:val="30"/>
          <w:szCs w:val="30"/>
          <w:shd w:val="clear" w:color="auto" w:fill="FFFFFF"/>
        </w:rPr>
        <w:t>承担了联合国教科文组织世界地质公园网络新浪微博的管理运行工作，2018年发布各类消息147条（中英文）。</w:t>
      </w:r>
      <w:r>
        <w:rPr>
          <w:rFonts w:hint="eastAsia" w:ascii="仿宋_GB2312" w:eastAsia="仿宋_GB2312" w:cs="仿宋_GB2312"/>
          <w:sz w:val="30"/>
          <w:szCs w:val="30"/>
          <w:shd w:val="clear" w:color="auto" w:fill="FFFFFF"/>
          <w:lang w:val="en-US" w:eastAsia="zh-CN"/>
        </w:rPr>
        <w:t>公园专家</w:t>
      </w:r>
      <w:r>
        <w:rPr>
          <w:rFonts w:ascii="仿宋_GB2312" w:eastAsia="仿宋_GB2312" w:cs="仿宋_GB2312"/>
          <w:sz w:val="30"/>
          <w:szCs w:val="30"/>
          <w:shd w:val="clear" w:color="auto" w:fill="FFFFFF"/>
        </w:rPr>
        <w:t>孙莉受联合国教科文组织委派，赴加拿大石锤世界地质公园执行中期评估任务，这也是其第二次执行中期评估任务。自贡世界地质公园合作伙伴</w:t>
      </w:r>
      <w:r>
        <w:rPr>
          <w:rFonts w:hint="default" w:ascii="Times New Roman" w:hAnsi="Times New Roman" w:eastAsia="仿宋_GB2312"/>
          <w:sz w:val="30"/>
          <w:szCs w:val="30"/>
          <w:shd w:val="clear" w:color="auto" w:fill="FFFFFF"/>
        </w:rPr>
        <w:t>—</w:t>
      </w:r>
      <w:r>
        <w:rPr>
          <w:rFonts w:ascii="仿宋_GB2312" w:eastAsia="仿宋_GB2312" w:cs="仿宋_GB2312"/>
          <w:sz w:val="30"/>
          <w:szCs w:val="30"/>
          <w:shd w:val="clear" w:color="auto" w:fill="FFFFFF"/>
        </w:rPr>
        <w:t>四川力拓景观科技有限公司应希腊莱斯沃斯岛世界地质公园的要求，根据莱斯沃斯木化石森林地区已灭绝的恐象研究资料制作的恐象模型，顺利制作完成并在莱斯沃斯岛世界地质公园安装完毕，莱斯沃斯岛世界地质公园在莱斯沃斯商会举办了一次公开展览并详细介绍了恐象的建模、制作和运输，这对自贡世界地质公园以及自贡仿真恐龙制作企业都是一次极大的宣传。</w:t>
      </w:r>
    </w:p>
    <w:p>
      <w:pPr>
        <w:numPr>
          <w:ilvl w:val="0"/>
          <w:numId w:val="1"/>
        </w:numPr>
        <w:spacing w:line="640" w:lineRule="exact"/>
        <w:ind w:firstLine="600" w:firstLineChars="200"/>
        <w:rPr>
          <w:rFonts w:hint="default" w:ascii="黑体" w:hAnsi="黑体" w:eastAsia="黑体" w:cs="黑体"/>
          <w:sz w:val="30"/>
          <w:szCs w:val="30"/>
          <w:shd w:val="clear" w:color="auto" w:fill="FFFFFF"/>
          <w:lang w:val="en-US" w:eastAsia="zh-CN"/>
        </w:rPr>
      </w:pPr>
      <w:r>
        <w:rPr>
          <w:rFonts w:hint="eastAsia" w:ascii="黑体" w:hAnsi="黑体" w:eastAsia="黑体" w:cs="黑体"/>
          <w:sz w:val="30"/>
          <w:szCs w:val="30"/>
          <w:shd w:val="clear" w:color="auto" w:fill="FFFFFF"/>
          <w:lang w:val="en-US" w:eastAsia="zh-CN"/>
        </w:rPr>
        <w:t>不断加强地质公园宣传推广</w:t>
      </w:r>
    </w:p>
    <w:p>
      <w:pPr>
        <w:numPr>
          <w:ilvl w:val="0"/>
          <w:numId w:val="2"/>
        </w:numPr>
        <w:spacing w:line="640" w:lineRule="exact"/>
        <w:ind w:firstLine="600" w:firstLineChars="200"/>
        <w:rPr>
          <w:rFonts w:hint="eastAsia" w:ascii="仿宋_GB2312" w:hAnsi="宋体" w:eastAsia="仿宋_GB2312" w:cs="仿宋_GB2312"/>
          <w:sz w:val="30"/>
          <w:szCs w:val="30"/>
          <w:shd w:val="clear" w:color="auto" w:fill="FFFFFF"/>
        </w:rPr>
      </w:pPr>
      <w:r>
        <w:rPr>
          <w:rFonts w:hint="eastAsia" w:ascii="仿宋_GB2312" w:hAnsi="宋体" w:eastAsia="仿宋_GB2312" w:cs="仿宋_GB2312"/>
          <w:sz w:val="30"/>
          <w:szCs w:val="30"/>
          <w:shd w:val="clear" w:color="auto" w:fill="FFFFFF"/>
        </w:rPr>
        <w:t>完善公园网络传播。2018年自贡世界地质公园网站发布信息72条，访问量近40万，对公园的科普宣传工作起到了非常好的效果。为使网站更加贴近当下传播需要，便于公众在电脑端和手机移动端浏览，对自贡世界地质公园的中英文网站进行了全面改版，并根据地质公园扩园后的资源现状，对网上地质公园进行了完善。</w:t>
      </w:r>
    </w:p>
    <w:p>
      <w:pPr>
        <w:numPr>
          <w:ilvl w:val="0"/>
          <w:numId w:val="2"/>
        </w:numPr>
        <w:spacing w:line="640" w:lineRule="exact"/>
        <w:ind w:firstLine="600" w:firstLineChars="200"/>
        <w:rPr>
          <w:rFonts w:hint="eastAsia" w:ascii="仿宋_GB2312" w:hAnsi="宋体" w:eastAsia="仿宋_GB2312" w:cs="仿宋_GB2312"/>
          <w:sz w:val="30"/>
          <w:szCs w:val="30"/>
          <w:shd w:val="clear" w:color="auto" w:fill="FFFFFF"/>
        </w:rPr>
      </w:pPr>
      <w:r>
        <w:rPr>
          <w:rFonts w:hint="eastAsia" w:ascii="仿宋_GB2312" w:hAnsi="宋体" w:eastAsia="仿宋_GB2312" w:cs="仿宋_GB2312"/>
          <w:sz w:val="30"/>
          <w:szCs w:val="30"/>
          <w:shd w:val="clear" w:color="auto" w:fill="FFFFFF"/>
          <w:lang w:val="en-US" w:eastAsia="zh-CN"/>
        </w:rPr>
        <w:t>加强地质公园元素在城市中的应用。在自贡市的两条主要景观大道旁，增设恐龙文化元素，并将公园LOGO应用到城市灯光秀中，提高了世界地质公园的知名度。</w:t>
      </w:r>
    </w:p>
    <w:p>
      <w:pPr>
        <w:numPr>
          <w:ilvl w:val="0"/>
          <w:numId w:val="2"/>
        </w:numPr>
        <w:spacing w:line="640" w:lineRule="exact"/>
        <w:ind w:firstLine="600" w:firstLineChars="200"/>
        <w:rPr>
          <w:rFonts w:hint="eastAsia" w:ascii="仿宋_GB2312" w:hAnsi="宋体" w:eastAsia="仿宋_GB2312" w:cs="仿宋_GB2312"/>
          <w:sz w:val="30"/>
          <w:szCs w:val="30"/>
          <w:shd w:val="clear" w:color="auto" w:fill="FFFFFF"/>
        </w:rPr>
      </w:pPr>
      <w:r>
        <w:rPr>
          <w:rFonts w:hint="eastAsia" w:ascii="仿宋_GB2312" w:hAnsi="宋体" w:eastAsia="仿宋_GB2312" w:cs="仿宋_GB2312"/>
          <w:sz w:val="30"/>
          <w:szCs w:val="30"/>
          <w:shd w:val="clear" w:color="auto" w:fill="FFFFFF"/>
          <w:lang w:val="en-US" w:eastAsia="zh-CN"/>
        </w:rPr>
        <w:t>公园的旅游基础设施不断完善。公园燊海井、花香田园、尖山-飞龙峡景区成功申报4A级旅游区，自贡方特恐龙王国公园项目正式开工建设，项目按计划稳步推进，预计将于2020年年底正式开放，石笋沟景区道路沿线风貌整治、景区内部道路建设、乡村风貌整治工程全面完成，极大提升了景区的形象。</w:t>
      </w:r>
    </w:p>
    <w:p>
      <w:pPr>
        <w:spacing w:line="640" w:lineRule="exact"/>
        <w:ind w:firstLine="600" w:firstLineChars="200"/>
        <w:rPr>
          <w:rFonts w:hint="eastAsia" w:ascii="仿宋_GB2312" w:hAnsi="宋体" w:eastAsia="仿宋_GB2312" w:cs="仿宋_GB2312"/>
          <w:sz w:val="30"/>
          <w:szCs w:val="30"/>
          <w:shd w:val="clear" w:color="auto" w:fill="FFFFFF"/>
          <w:lang w:val="en-US" w:eastAsia="zh-CN"/>
        </w:rPr>
      </w:pPr>
      <w:r>
        <w:rPr>
          <w:rFonts w:hint="eastAsia" w:ascii="仿宋_GB2312" w:hAnsi="宋体" w:eastAsia="仿宋_GB2312" w:cs="仿宋_GB2312"/>
          <w:sz w:val="30"/>
          <w:szCs w:val="30"/>
          <w:shd w:val="clear" w:color="auto" w:fill="FFFFFF"/>
          <w:lang w:val="en-US" w:eastAsia="zh-CN"/>
        </w:rPr>
        <w:t>2018年，自贡世界地质公园主要景区共接待游客146万余人次，实现旅游收入4200多万元。</w:t>
      </w:r>
    </w:p>
    <w:p>
      <w:pPr>
        <w:numPr>
          <w:ilvl w:val="0"/>
          <w:numId w:val="1"/>
        </w:numPr>
        <w:spacing w:line="640" w:lineRule="exact"/>
        <w:ind w:left="0" w:leftChars="0" w:firstLine="600" w:firstLineChars="200"/>
        <w:rPr>
          <w:rFonts w:hint="eastAsia" w:ascii="黑体" w:hAnsi="黑体" w:eastAsia="黑体" w:cs="黑体"/>
          <w:sz w:val="30"/>
          <w:szCs w:val="30"/>
          <w:shd w:val="clear" w:color="auto" w:fill="FFFFFF"/>
          <w:lang w:val="en-US" w:eastAsia="zh-CN"/>
        </w:rPr>
      </w:pPr>
      <w:r>
        <w:rPr>
          <w:rFonts w:hint="eastAsia" w:ascii="黑体" w:hAnsi="黑体" w:eastAsia="黑体" w:cs="黑体"/>
          <w:sz w:val="30"/>
          <w:szCs w:val="30"/>
          <w:shd w:val="clear" w:color="auto" w:fill="FFFFFF"/>
          <w:lang w:val="en-US" w:eastAsia="zh-CN"/>
        </w:rPr>
        <w:t>下一步工作计划</w:t>
      </w:r>
    </w:p>
    <w:p>
      <w:pPr>
        <w:spacing w:line="640" w:lineRule="exact"/>
        <w:ind w:firstLine="600" w:firstLineChars="200"/>
        <w:rPr>
          <w:rFonts w:ascii="仿宋_GB2312" w:hAnsi="宋体" w:eastAsia="仿宋_GB2312" w:cs="仿宋_GB2312"/>
          <w:sz w:val="30"/>
          <w:szCs w:val="30"/>
        </w:rPr>
      </w:pPr>
      <w:r>
        <w:rPr>
          <w:rFonts w:hint="eastAsia" w:ascii="仿宋_GB2312" w:hAnsi="宋体" w:eastAsia="仿宋_GB2312" w:cs="仿宋_GB2312"/>
          <w:sz w:val="30"/>
          <w:szCs w:val="30"/>
        </w:rPr>
        <w:t>2019年将是自贡世界地质公园全面落实扩园评估整改工作，策划筹备2020年中期评估工作的关键之年，</w:t>
      </w:r>
      <w:r>
        <w:rPr>
          <w:rFonts w:hint="eastAsia" w:ascii="仿宋_GB2312" w:hAnsi="宋体" w:eastAsia="仿宋_GB2312" w:cs="仿宋_GB2312"/>
          <w:sz w:val="30"/>
          <w:szCs w:val="30"/>
          <w:lang w:val="en-US" w:eastAsia="zh-CN"/>
        </w:rPr>
        <w:t>公园</w:t>
      </w:r>
      <w:r>
        <w:rPr>
          <w:rFonts w:hint="eastAsia" w:ascii="仿宋_GB2312" w:hAnsi="宋体" w:eastAsia="仿宋_GB2312" w:cs="仿宋_GB2312"/>
          <w:sz w:val="30"/>
          <w:szCs w:val="30"/>
        </w:rPr>
        <w:t>将以此为工作重点，加强地质公园网络宣传及推广，全力推进项目实施，确保各项工作按期完成。</w:t>
      </w:r>
    </w:p>
    <w:p>
      <w:pPr>
        <w:numPr>
          <w:ilvl w:val="0"/>
          <w:numId w:val="3"/>
        </w:numPr>
        <w:spacing w:line="640" w:lineRule="exact"/>
        <w:ind w:firstLine="602" w:firstLineChars="200"/>
        <w:rPr>
          <w:rFonts w:hint="eastAsia" w:ascii="仿宋" w:hAnsi="仿宋" w:eastAsia="仿宋" w:cs="仿宋"/>
          <w:b/>
          <w:bCs/>
          <w:sz w:val="30"/>
          <w:szCs w:val="30"/>
          <w:lang w:eastAsia="zh-CN"/>
        </w:rPr>
      </w:pPr>
      <w:r>
        <w:rPr>
          <w:rFonts w:hint="eastAsia" w:ascii="仿宋" w:hAnsi="仿宋" w:eastAsia="仿宋" w:cs="仿宋"/>
          <w:b/>
          <w:bCs/>
          <w:sz w:val="30"/>
          <w:szCs w:val="30"/>
        </w:rPr>
        <w:t>全力推进</w:t>
      </w:r>
      <w:r>
        <w:rPr>
          <w:rFonts w:hint="eastAsia" w:ascii="仿宋" w:hAnsi="仿宋" w:eastAsia="仿宋" w:cs="仿宋"/>
          <w:b/>
          <w:bCs/>
          <w:sz w:val="30"/>
          <w:szCs w:val="30"/>
          <w:lang w:val="en-US" w:eastAsia="zh-CN"/>
        </w:rPr>
        <w:t>地质遗迹保护项目</w:t>
      </w:r>
      <w:r>
        <w:rPr>
          <w:rFonts w:hint="eastAsia" w:ascii="仿宋" w:hAnsi="仿宋" w:eastAsia="仿宋" w:cs="仿宋"/>
          <w:b/>
          <w:bCs/>
          <w:sz w:val="30"/>
          <w:szCs w:val="30"/>
        </w:rPr>
        <w:t>建设</w:t>
      </w:r>
    </w:p>
    <w:p>
      <w:pPr>
        <w:numPr>
          <w:ilvl w:val="0"/>
          <w:numId w:val="0"/>
        </w:numPr>
        <w:spacing w:line="640" w:lineRule="exact"/>
        <w:ind w:firstLine="600" w:firstLineChars="200"/>
        <w:rPr>
          <w:rFonts w:ascii="仿宋_GB2312" w:hAnsi="宋体" w:eastAsia="仿宋_GB2312" w:cs="仿宋_GB2312"/>
          <w:sz w:val="30"/>
          <w:szCs w:val="30"/>
        </w:rPr>
      </w:pPr>
      <w:r>
        <w:rPr>
          <w:rFonts w:hint="eastAsia" w:ascii="仿宋_GB2312" w:hAnsi="宋体" w:eastAsia="仿宋_GB2312" w:cs="仿宋_GB2312"/>
          <w:sz w:val="30"/>
          <w:szCs w:val="30"/>
        </w:rPr>
        <w:t>一是继续推进2017年禁止开发区补助资金项目，加快已启动项目工作进度，包括国家地质公园规划编制、地质公园科普画册和地质遗迹导览图制作，力争项目早日完成，尽快启动实施标识解说系统建设项目。二是启动实施2017年度地质遗迹保护项目，启动包括地质遗迹调查、公园数据库建设、青龙山恐龙化石群遗址建设项目，确保项目如期完工。</w:t>
      </w:r>
    </w:p>
    <w:p>
      <w:pPr>
        <w:numPr>
          <w:ilvl w:val="0"/>
          <w:numId w:val="0"/>
        </w:numPr>
        <w:spacing w:line="640" w:lineRule="exact"/>
        <w:ind w:firstLine="602" w:firstLineChars="200"/>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2、</w:t>
      </w:r>
      <w:r>
        <w:rPr>
          <w:rFonts w:hint="eastAsia" w:ascii="仿宋" w:hAnsi="仿宋" w:eastAsia="仿宋" w:cs="仿宋"/>
          <w:b/>
          <w:bCs/>
          <w:sz w:val="30"/>
          <w:szCs w:val="30"/>
          <w:lang w:eastAsia="zh-CN"/>
        </w:rPr>
        <w:t>务实开地质公园网络交流及科普宣传推广工作</w:t>
      </w:r>
    </w:p>
    <w:p>
      <w:pPr>
        <w:spacing w:line="640" w:lineRule="exact"/>
        <w:ind w:firstLine="640"/>
        <w:rPr>
          <w:rFonts w:ascii="仿宋_GB2312" w:hAnsi="宋体" w:eastAsia="仿宋_GB2312" w:cs="仿宋_GB2312"/>
          <w:sz w:val="30"/>
          <w:szCs w:val="30"/>
        </w:rPr>
      </w:pPr>
      <w:r>
        <w:rPr>
          <w:rFonts w:hint="eastAsia" w:ascii="仿宋_GB2312" w:hAnsi="宋体" w:eastAsia="仿宋_GB2312" w:cs="仿宋_GB2312"/>
          <w:sz w:val="30"/>
          <w:szCs w:val="30"/>
        </w:rPr>
        <w:t>组织参加亚太世界地质公园网络研讨会及展览，利用国际平台宣传推广自贡世界地质公园。务实与国内外世界地质公园网络成员的开展交流合作，邀请</w:t>
      </w:r>
      <w:r>
        <w:rPr>
          <w:rFonts w:hint="eastAsia" w:ascii="仿宋_GB2312" w:hAnsi="宋体" w:eastAsia="仿宋_GB2312" w:cs="仿宋_GB2312"/>
          <w:sz w:val="30"/>
          <w:szCs w:val="30"/>
          <w:lang w:val="en-US" w:eastAsia="zh-CN"/>
        </w:rPr>
        <w:t>国内外友好</w:t>
      </w:r>
      <w:r>
        <w:rPr>
          <w:rFonts w:hint="eastAsia" w:ascii="仿宋_GB2312" w:hAnsi="宋体" w:eastAsia="仿宋_GB2312" w:cs="仿宋_GB2312"/>
          <w:sz w:val="30"/>
          <w:szCs w:val="30"/>
        </w:rPr>
        <w:t>世界地质公园代表到自贡开展交流合作，力争与国内姊妹公园开展一次地质公园学校交流活动。发挥好地质公园的公益职能，做好“世界地球日”、“文化和自然遗产日”主题日科普活动，深入学校、社区开展形式多样的科普宣传活动，组织编写自贡世界地质公园科普期刊、印制地质遗迹导览图的科普宣传资料。</w:t>
      </w:r>
    </w:p>
    <w:p>
      <w:pPr>
        <w:numPr>
          <w:ilvl w:val="0"/>
          <w:numId w:val="0"/>
        </w:numPr>
        <w:spacing w:line="640" w:lineRule="exact"/>
        <w:ind w:firstLine="602" w:firstLineChars="200"/>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3、</w:t>
      </w:r>
      <w:r>
        <w:rPr>
          <w:rFonts w:hint="eastAsia" w:ascii="仿宋" w:hAnsi="仿宋" w:eastAsia="仿宋" w:cs="仿宋"/>
          <w:b/>
          <w:bCs/>
          <w:sz w:val="30"/>
          <w:szCs w:val="30"/>
          <w:lang w:eastAsia="zh-CN"/>
        </w:rPr>
        <w:t>启动世界地质公园2020年中期评估前期工作</w:t>
      </w:r>
    </w:p>
    <w:p>
      <w:pPr>
        <w:spacing w:line="640" w:lineRule="exact"/>
        <w:ind w:firstLine="600" w:firstLineChars="200"/>
        <w:rPr>
          <w:rFonts w:hint="eastAsia" w:ascii="仿宋_GB2312" w:hAnsi="宋体" w:eastAsia="仿宋_GB2312" w:cs="仿宋_GB2312"/>
          <w:sz w:val="30"/>
          <w:szCs w:val="30"/>
        </w:rPr>
      </w:pPr>
      <w:r>
        <w:rPr>
          <w:rFonts w:hint="eastAsia" w:ascii="仿宋_GB2312" w:hAnsi="宋体" w:eastAsia="仿宋_GB2312" w:cs="仿宋_GB2312"/>
          <w:sz w:val="30"/>
          <w:szCs w:val="30"/>
        </w:rPr>
        <w:t>按期提交世界地质公园工作情况报告，聘请专业机构承担2020年中期评估专业技术工作，制定2020年中期评估工作实施方案，梳理重点工作任务，启动世界地质公园档案资料整理、工作进展报告编写等工作。</w:t>
      </w:r>
    </w:p>
    <w:p>
      <w:pPr>
        <w:spacing w:line="640" w:lineRule="exact"/>
        <w:ind w:firstLine="600" w:firstLineChars="200"/>
        <w:jc w:val="right"/>
        <w:rPr>
          <w:rFonts w:hint="eastAsia" w:ascii="仿宋_GB2312" w:hAnsi="宋体" w:eastAsia="仿宋_GB2312" w:cs="仿宋_GB2312"/>
          <w:sz w:val="30"/>
          <w:szCs w:val="30"/>
        </w:rPr>
      </w:pPr>
      <w:r>
        <w:rPr>
          <w:rFonts w:hint="eastAsia" w:ascii="仿宋_GB2312" w:hAnsi="宋体" w:eastAsia="仿宋_GB2312" w:cs="仿宋_GB2312"/>
          <w:sz w:val="30"/>
          <w:szCs w:val="30"/>
          <w:lang w:val="en-US" w:eastAsia="zh-CN"/>
        </w:rPr>
        <w:t>2019年3月</w:t>
      </w:r>
    </w:p>
    <w:p>
      <w:pPr>
        <w:jc w:val="both"/>
        <w:rPr>
          <w:rFonts w:hint="eastAsia"/>
          <w:b/>
          <w:bCs/>
          <w:sz w:val="36"/>
          <w:szCs w:val="36"/>
          <w:lang w:val="en-US" w:eastAsia="zh-CN"/>
        </w:rPr>
      </w:pPr>
    </w:p>
    <w:sectPr>
      <w:footerReference r:id="rId3" w:type="default"/>
      <w:pgSz w:w="11906" w:h="16838"/>
      <w:pgMar w:top="1383" w:right="1519" w:bottom="138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108AC8"/>
    <w:multiLevelType w:val="singleLevel"/>
    <w:tmpl w:val="E9108AC8"/>
    <w:lvl w:ilvl="0" w:tentative="0">
      <w:start w:val="1"/>
      <w:numFmt w:val="chineseCounting"/>
      <w:suff w:val="nothing"/>
      <w:lvlText w:val="%1、"/>
      <w:lvlJc w:val="left"/>
      <w:rPr>
        <w:rFonts w:hint="eastAsia"/>
      </w:rPr>
    </w:lvl>
  </w:abstractNum>
  <w:abstractNum w:abstractNumId="1">
    <w:nsid w:val="13A695B1"/>
    <w:multiLevelType w:val="singleLevel"/>
    <w:tmpl w:val="13A695B1"/>
    <w:lvl w:ilvl="0" w:tentative="0">
      <w:start w:val="1"/>
      <w:numFmt w:val="decimal"/>
      <w:suff w:val="nothing"/>
      <w:lvlText w:val="%1、"/>
      <w:lvlJc w:val="left"/>
    </w:lvl>
  </w:abstractNum>
  <w:abstractNum w:abstractNumId="2">
    <w:nsid w:val="6E7111E2"/>
    <w:multiLevelType w:val="singleLevel"/>
    <w:tmpl w:val="6E7111E2"/>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C20E2C"/>
    <w:rsid w:val="318236E0"/>
    <w:rsid w:val="33342134"/>
    <w:rsid w:val="3D033693"/>
    <w:rsid w:val="44AB2D35"/>
    <w:rsid w:val="4A3751CC"/>
    <w:rsid w:val="56E85D30"/>
    <w:rsid w:val="749510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5">
    <w:name w:val="Normal (Web)"/>
    <w:basedOn w:val="1"/>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John</dc:creator>
  <cp:lastModifiedBy>王文伟</cp:lastModifiedBy>
  <dcterms:modified xsi:type="dcterms:W3CDTF">2019-03-26T01:14:42Z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